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D8E13" w14:textId="77777777" w:rsidR="003C32A8" w:rsidRDefault="0062602A" w:rsidP="00655000">
      <w:pPr>
        <w:ind w:hanging="709"/>
      </w:pPr>
      <w:r>
        <w:t xml:space="preserve"> </w:t>
      </w:r>
    </w:p>
    <w:p w14:paraId="2C903377" w14:textId="77777777" w:rsidR="005E1EC0" w:rsidRDefault="005E1EC0" w:rsidP="003C32A8">
      <w:pPr>
        <w:sectPr w:rsidR="005E1EC0" w:rsidSect="00191243">
          <w:headerReference w:type="first" r:id="rId8"/>
          <w:footerReference w:type="first" r:id="rId9"/>
          <w:pgSz w:w="12240" w:h="15840"/>
          <w:pgMar w:top="1276" w:right="1041" w:bottom="1440" w:left="993" w:header="708" w:footer="537" w:gutter="0"/>
          <w:cols w:space="708"/>
          <w:titlePg/>
          <w:docGrid w:linePitch="360"/>
        </w:sectPr>
      </w:pPr>
    </w:p>
    <w:p w14:paraId="7180B4DB" w14:textId="455143AA" w:rsidR="0070063A" w:rsidRPr="004B5D6D" w:rsidRDefault="003F2988" w:rsidP="0070063A">
      <w:pPr>
        <w:rPr>
          <w:rFonts w:ascii="Times New Roman" w:hAnsi="Times New Roman" w:cs="Times New Roman"/>
          <w:sz w:val="22"/>
        </w:rPr>
      </w:pPr>
      <w:r>
        <w:rPr>
          <w:rFonts w:ascii="Times New Roman" w:hAnsi="Times New Roman" w:cs="Times New Roman"/>
          <w:sz w:val="22"/>
        </w:rPr>
        <w:t>May</w:t>
      </w:r>
      <w:r w:rsidR="00F451DB" w:rsidRPr="004B5D6D">
        <w:rPr>
          <w:rFonts w:ascii="Times New Roman" w:hAnsi="Times New Roman" w:cs="Times New Roman"/>
          <w:sz w:val="22"/>
        </w:rPr>
        <w:t xml:space="preserve"> </w:t>
      </w:r>
      <w:r w:rsidR="00A274D5">
        <w:rPr>
          <w:rFonts w:ascii="Times New Roman" w:hAnsi="Times New Roman" w:cs="Times New Roman"/>
          <w:sz w:val="22"/>
        </w:rPr>
        <w:t>8</w:t>
      </w:r>
      <w:r w:rsidR="0070063A" w:rsidRPr="004B5D6D">
        <w:rPr>
          <w:rFonts w:ascii="Times New Roman" w:hAnsi="Times New Roman" w:cs="Times New Roman"/>
          <w:sz w:val="22"/>
        </w:rPr>
        <w:t>, 201</w:t>
      </w:r>
      <w:r w:rsidR="00A274D5">
        <w:rPr>
          <w:rFonts w:ascii="Times New Roman" w:hAnsi="Times New Roman" w:cs="Times New Roman"/>
          <w:sz w:val="22"/>
        </w:rPr>
        <w:t>8</w:t>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r w:rsidR="0070063A" w:rsidRPr="004B5D6D">
        <w:rPr>
          <w:rFonts w:ascii="Times New Roman" w:hAnsi="Times New Roman" w:cs="Times New Roman"/>
          <w:sz w:val="22"/>
        </w:rPr>
        <w:tab/>
      </w:r>
    </w:p>
    <w:p w14:paraId="71A71983" w14:textId="77777777" w:rsidR="0070063A" w:rsidRPr="004B5D6D" w:rsidRDefault="0070063A" w:rsidP="0070063A">
      <w:pPr>
        <w:rPr>
          <w:rFonts w:ascii="Times New Roman" w:hAnsi="Times New Roman" w:cs="Times New Roman"/>
          <w:sz w:val="22"/>
        </w:rPr>
      </w:pPr>
    </w:p>
    <w:p w14:paraId="6B9A9753" w14:textId="324687E4" w:rsidR="00E76BBC" w:rsidRPr="004B5D6D" w:rsidRDefault="00726ADF" w:rsidP="00E76BBC">
      <w:pPr>
        <w:rPr>
          <w:rFonts w:ascii="Times New Roman" w:hAnsi="Times New Roman" w:cs="Times New Roman"/>
          <w:sz w:val="22"/>
        </w:rPr>
      </w:pPr>
      <w:proofErr w:type="spellStart"/>
      <w:r>
        <w:rPr>
          <w:rFonts w:ascii="Times New Roman" w:hAnsi="Times New Roman" w:cs="Times New Roman"/>
          <w:sz w:val="22"/>
        </w:rPr>
        <w:t>Greenwater</w:t>
      </w:r>
      <w:proofErr w:type="spellEnd"/>
      <w:r>
        <w:rPr>
          <w:rFonts w:ascii="Times New Roman" w:hAnsi="Times New Roman" w:cs="Times New Roman"/>
          <w:sz w:val="22"/>
        </w:rPr>
        <w:t xml:space="preserve"> Lake </w:t>
      </w:r>
      <w:proofErr w:type="spellStart"/>
      <w:r>
        <w:rPr>
          <w:rFonts w:ascii="Times New Roman" w:hAnsi="Times New Roman" w:cs="Times New Roman"/>
          <w:sz w:val="22"/>
        </w:rPr>
        <w:t>Prov</w:t>
      </w:r>
      <w:proofErr w:type="spellEnd"/>
      <w:r>
        <w:rPr>
          <w:rFonts w:ascii="Times New Roman" w:hAnsi="Times New Roman" w:cs="Times New Roman"/>
          <w:sz w:val="22"/>
        </w:rPr>
        <w:t xml:space="preserve"> Park</w:t>
      </w:r>
    </w:p>
    <w:p w14:paraId="24AC3FBE" w14:textId="6F8014F6" w:rsidR="00E76BBC" w:rsidRPr="004B5D6D" w:rsidRDefault="00F451DB" w:rsidP="00E76BBC">
      <w:pPr>
        <w:rPr>
          <w:rFonts w:ascii="Times New Roman" w:hAnsi="Times New Roman" w:cs="Times New Roman"/>
          <w:sz w:val="22"/>
        </w:rPr>
      </w:pPr>
      <w:r w:rsidRPr="004B5D6D">
        <w:rPr>
          <w:rFonts w:ascii="Times New Roman" w:hAnsi="Times New Roman" w:cs="Times New Roman"/>
          <w:sz w:val="22"/>
        </w:rPr>
        <w:t>Box 4</w:t>
      </w:r>
      <w:r w:rsidR="00726ADF">
        <w:rPr>
          <w:rFonts w:ascii="Times New Roman" w:hAnsi="Times New Roman" w:cs="Times New Roman"/>
          <w:sz w:val="22"/>
        </w:rPr>
        <w:t>3</w:t>
      </w:r>
      <w:r w:rsidRPr="004B5D6D">
        <w:rPr>
          <w:rFonts w:ascii="Times New Roman" w:hAnsi="Times New Roman" w:cs="Times New Roman"/>
          <w:sz w:val="22"/>
        </w:rPr>
        <w:t>0</w:t>
      </w:r>
    </w:p>
    <w:p w14:paraId="7F1627C6" w14:textId="3925ED12" w:rsidR="00E76BBC" w:rsidRPr="004B5D6D" w:rsidRDefault="00726ADF" w:rsidP="00E76BBC">
      <w:pPr>
        <w:rPr>
          <w:rFonts w:ascii="Times New Roman" w:hAnsi="Times New Roman" w:cs="Times New Roman"/>
          <w:sz w:val="22"/>
        </w:rPr>
      </w:pPr>
      <w:r>
        <w:rPr>
          <w:rFonts w:ascii="Times New Roman" w:hAnsi="Times New Roman" w:cs="Times New Roman"/>
          <w:sz w:val="22"/>
        </w:rPr>
        <w:t>Porcupine Plain</w:t>
      </w:r>
      <w:r w:rsidR="00E76BBC" w:rsidRPr="004B5D6D">
        <w:rPr>
          <w:rFonts w:ascii="Times New Roman" w:hAnsi="Times New Roman" w:cs="Times New Roman"/>
          <w:sz w:val="22"/>
        </w:rPr>
        <w:t>, SK</w:t>
      </w:r>
    </w:p>
    <w:p w14:paraId="602365BE" w14:textId="565155EE" w:rsidR="0070063A" w:rsidRPr="004B5D6D" w:rsidRDefault="00F451DB" w:rsidP="00E76BBC">
      <w:pPr>
        <w:rPr>
          <w:rFonts w:ascii="Times New Roman" w:hAnsi="Times New Roman" w:cs="Times New Roman"/>
          <w:sz w:val="22"/>
        </w:rPr>
      </w:pPr>
      <w:r w:rsidRPr="004B5D6D">
        <w:rPr>
          <w:rFonts w:ascii="Times New Roman" w:hAnsi="Times New Roman" w:cs="Times New Roman"/>
          <w:sz w:val="22"/>
        </w:rPr>
        <w:t>S0E</w:t>
      </w:r>
      <w:r w:rsidR="00E76BBC" w:rsidRPr="004B5D6D">
        <w:rPr>
          <w:rFonts w:ascii="Times New Roman" w:hAnsi="Times New Roman" w:cs="Times New Roman"/>
          <w:sz w:val="22"/>
        </w:rPr>
        <w:t xml:space="preserve"> </w:t>
      </w:r>
      <w:r w:rsidR="00726ADF">
        <w:rPr>
          <w:rFonts w:ascii="Times New Roman" w:hAnsi="Times New Roman" w:cs="Times New Roman"/>
          <w:sz w:val="22"/>
        </w:rPr>
        <w:t>1H</w:t>
      </w:r>
      <w:r w:rsidR="00E76BBC" w:rsidRPr="004B5D6D">
        <w:rPr>
          <w:rFonts w:ascii="Times New Roman" w:hAnsi="Times New Roman" w:cs="Times New Roman"/>
          <w:sz w:val="22"/>
        </w:rPr>
        <w:t>0</w:t>
      </w:r>
    </w:p>
    <w:p w14:paraId="09363D1A" w14:textId="77777777" w:rsidR="00E76BBC" w:rsidRPr="004B5D6D" w:rsidRDefault="00E76BBC" w:rsidP="00E76BBC">
      <w:pPr>
        <w:rPr>
          <w:rFonts w:ascii="Times New Roman" w:hAnsi="Times New Roman" w:cs="Times New Roman"/>
          <w:sz w:val="22"/>
        </w:rPr>
      </w:pPr>
    </w:p>
    <w:p w14:paraId="49031B3D" w14:textId="3E1CF1C9" w:rsidR="0070063A" w:rsidRPr="004B5D6D" w:rsidRDefault="0070063A" w:rsidP="0070063A">
      <w:pPr>
        <w:rPr>
          <w:rFonts w:ascii="Times New Roman" w:hAnsi="Times New Roman" w:cs="Times New Roman"/>
          <w:sz w:val="22"/>
        </w:rPr>
      </w:pPr>
      <w:r w:rsidRPr="004B5D6D">
        <w:rPr>
          <w:rFonts w:ascii="Times New Roman" w:hAnsi="Times New Roman" w:cs="Times New Roman"/>
          <w:sz w:val="22"/>
        </w:rPr>
        <w:t xml:space="preserve">Dear </w:t>
      </w:r>
      <w:r w:rsidR="00D5627B">
        <w:rPr>
          <w:rFonts w:ascii="Times New Roman" w:hAnsi="Times New Roman" w:cs="Times New Roman"/>
          <w:sz w:val="22"/>
        </w:rPr>
        <w:t>Park Staff</w:t>
      </w:r>
      <w:r w:rsidRPr="004B5D6D">
        <w:rPr>
          <w:rFonts w:ascii="Times New Roman" w:hAnsi="Times New Roman" w:cs="Times New Roman"/>
          <w:sz w:val="22"/>
        </w:rPr>
        <w:t>:</w:t>
      </w:r>
    </w:p>
    <w:p w14:paraId="1738DE9C" w14:textId="77777777" w:rsidR="0070063A" w:rsidRPr="004B5D6D" w:rsidRDefault="0070063A" w:rsidP="0070063A">
      <w:pPr>
        <w:rPr>
          <w:rFonts w:ascii="Times New Roman" w:hAnsi="Times New Roman" w:cs="Times New Roman"/>
          <w:sz w:val="22"/>
        </w:rPr>
      </w:pPr>
    </w:p>
    <w:p w14:paraId="2E69B62E" w14:textId="599DBD67" w:rsidR="0070063A" w:rsidRPr="00C52713" w:rsidRDefault="00A148F9" w:rsidP="003853DE">
      <w:pPr>
        <w:rPr>
          <w:rFonts w:ascii="Times New Roman" w:hAnsi="Times New Roman" w:cs="Times New Roman"/>
          <w:sz w:val="22"/>
          <w:lang w:val="en-CA"/>
        </w:rPr>
      </w:pPr>
      <w:r w:rsidRPr="00C52713">
        <w:rPr>
          <w:rFonts w:ascii="Times New Roman" w:hAnsi="Times New Roman" w:cs="Times New Roman"/>
          <w:sz w:val="22"/>
        </w:rPr>
        <w:t xml:space="preserve">The Water Security Agency (WSA) is issuing a </w:t>
      </w:r>
      <w:r w:rsidRPr="00C52713">
        <w:rPr>
          <w:rFonts w:ascii="Times New Roman" w:hAnsi="Times New Roman" w:cs="Times New Roman"/>
          <w:b/>
          <w:bCs/>
          <w:sz w:val="22"/>
        </w:rPr>
        <w:t>“</w:t>
      </w:r>
      <w:r w:rsidRPr="00C52713">
        <w:rPr>
          <w:rFonts w:ascii="Times New Roman" w:hAnsi="Times New Roman" w:cs="Times New Roman"/>
          <w:b/>
          <w:bCs/>
          <w:i/>
          <w:iCs/>
          <w:sz w:val="22"/>
          <w:u w:val="single"/>
        </w:rPr>
        <w:t>Precautionary Drinking Water Advisory</w:t>
      </w:r>
      <w:r w:rsidRPr="00C52713">
        <w:rPr>
          <w:rFonts w:ascii="Times New Roman" w:hAnsi="Times New Roman" w:cs="Times New Roman"/>
          <w:b/>
          <w:bCs/>
          <w:sz w:val="22"/>
        </w:rPr>
        <w:t>”</w:t>
      </w:r>
      <w:r w:rsidRPr="00C52713">
        <w:rPr>
          <w:rFonts w:ascii="Times New Roman" w:hAnsi="Times New Roman" w:cs="Times New Roman"/>
          <w:sz w:val="22"/>
        </w:rPr>
        <w:t xml:space="preserve"> to the users of </w:t>
      </w:r>
      <w:r w:rsidR="00C52713" w:rsidRPr="00C52713">
        <w:rPr>
          <w:rFonts w:ascii="Times New Roman" w:hAnsi="Times New Roman" w:cs="Times New Roman"/>
          <w:sz w:val="22"/>
        </w:rPr>
        <w:t xml:space="preserve">the seasonal portion of </w:t>
      </w:r>
      <w:proofErr w:type="spellStart"/>
      <w:r w:rsidR="00C52713" w:rsidRPr="00C52713">
        <w:rPr>
          <w:rFonts w:ascii="Times New Roman" w:hAnsi="Times New Roman" w:cs="Times New Roman"/>
          <w:b/>
          <w:sz w:val="22"/>
        </w:rPr>
        <w:t>Greenwater</w:t>
      </w:r>
      <w:proofErr w:type="spellEnd"/>
      <w:r w:rsidR="00C52713" w:rsidRPr="00C52713">
        <w:rPr>
          <w:rFonts w:ascii="Times New Roman" w:hAnsi="Times New Roman" w:cs="Times New Roman"/>
          <w:b/>
          <w:sz w:val="22"/>
        </w:rPr>
        <w:t xml:space="preserve"> Lake</w:t>
      </w:r>
      <w:r w:rsidRPr="00C52713">
        <w:rPr>
          <w:rFonts w:ascii="Times New Roman" w:hAnsi="Times New Roman" w:cs="Times New Roman"/>
          <w:b/>
          <w:sz w:val="22"/>
        </w:rPr>
        <w:t xml:space="preserve"> Provincial Park</w:t>
      </w:r>
      <w:r w:rsidRPr="00C52713">
        <w:rPr>
          <w:rFonts w:ascii="Times New Roman" w:hAnsi="Times New Roman" w:cs="Times New Roman"/>
          <w:sz w:val="22"/>
        </w:rPr>
        <w:t xml:space="preserve"> during the startup of the waterworks. </w:t>
      </w:r>
      <w:r w:rsidR="00F451DB" w:rsidRPr="00C52713">
        <w:rPr>
          <w:rFonts w:ascii="Times New Roman" w:hAnsi="Times New Roman" w:cs="Times New Roman"/>
          <w:sz w:val="22"/>
        </w:rPr>
        <w:t xml:space="preserve">The areas affected include: </w:t>
      </w:r>
      <w:r w:rsidR="00C52713" w:rsidRPr="00C52713">
        <w:rPr>
          <w:rFonts w:ascii="Times New Roman" w:hAnsi="Times New Roman" w:cs="Times New Roman"/>
          <w:sz w:val="22"/>
          <w:szCs w:val="22"/>
          <w:lang w:val="en-CA"/>
        </w:rPr>
        <w:t>Campground</w:t>
      </w:r>
      <w:r w:rsidR="00A274D5">
        <w:rPr>
          <w:rFonts w:ascii="Times New Roman" w:hAnsi="Times New Roman" w:cs="Times New Roman"/>
          <w:sz w:val="22"/>
          <w:szCs w:val="22"/>
          <w:lang w:val="en-CA"/>
        </w:rPr>
        <w:t>s</w:t>
      </w:r>
      <w:r w:rsidR="00C52713" w:rsidRPr="00C52713">
        <w:rPr>
          <w:rFonts w:ascii="Times New Roman" w:hAnsi="Times New Roman" w:cs="Times New Roman"/>
          <w:sz w:val="22"/>
          <w:szCs w:val="22"/>
          <w:lang w:val="en-CA"/>
        </w:rPr>
        <w:t xml:space="preserve">, </w:t>
      </w:r>
      <w:proofErr w:type="spellStart"/>
      <w:r w:rsidR="00C52713" w:rsidRPr="00C52713">
        <w:rPr>
          <w:rFonts w:ascii="Times New Roman" w:hAnsi="Times New Roman" w:cs="Times New Roman"/>
          <w:sz w:val="22"/>
          <w:szCs w:val="22"/>
          <w:lang w:val="en-CA"/>
        </w:rPr>
        <w:t>Greenwater</w:t>
      </w:r>
      <w:proofErr w:type="spellEnd"/>
      <w:r w:rsidR="00C52713" w:rsidRPr="00C52713">
        <w:rPr>
          <w:rFonts w:ascii="Times New Roman" w:hAnsi="Times New Roman" w:cs="Times New Roman"/>
          <w:sz w:val="22"/>
          <w:szCs w:val="22"/>
          <w:lang w:val="en-CA"/>
        </w:rPr>
        <w:t xml:space="preserve"> and </w:t>
      </w:r>
      <w:proofErr w:type="spellStart"/>
      <w:r w:rsidR="00C52713" w:rsidRPr="00C52713">
        <w:rPr>
          <w:rFonts w:ascii="Times New Roman" w:hAnsi="Times New Roman" w:cs="Times New Roman"/>
          <w:sz w:val="22"/>
          <w:szCs w:val="22"/>
          <w:lang w:val="en-CA"/>
        </w:rPr>
        <w:t>Uskatik</w:t>
      </w:r>
      <w:proofErr w:type="spellEnd"/>
      <w:r w:rsidR="00C52713" w:rsidRPr="00C52713">
        <w:rPr>
          <w:rFonts w:ascii="Times New Roman" w:hAnsi="Times New Roman" w:cs="Times New Roman"/>
          <w:sz w:val="22"/>
          <w:szCs w:val="22"/>
          <w:lang w:val="en-CA"/>
        </w:rPr>
        <w:t xml:space="preserve"> Subdivisions</w:t>
      </w:r>
      <w:r w:rsidR="003853DE" w:rsidRPr="00C52713">
        <w:rPr>
          <w:rFonts w:ascii="Times New Roman" w:hAnsi="Times New Roman" w:cs="Times New Roman"/>
          <w:sz w:val="22"/>
          <w:lang w:val="en-CA"/>
        </w:rPr>
        <w:t>.</w:t>
      </w:r>
    </w:p>
    <w:p w14:paraId="102763DF" w14:textId="77777777" w:rsidR="003853DE" w:rsidRPr="00C52713" w:rsidRDefault="003853DE" w:rsidP="003853DE">
      <w:pPr>
        <w:rPr>
          <w:rFonts w:ascii="Times New Roman" w:hAnsi="Times New Roman" w:cs="Times New Roman"/>
          <w:sz w:val="22"/>
        </w:rPr>
      </w:pPr>
    </w:p>
    <w:p w14:paraId="3BB39A81" w14:textId="738F3179" w:rsidR="00C52713" w:rsidRPr="00C52713" w:rsidRDefault="00C52713" w:rsidP="00C52713">
      <w:pPr>
        <w:rPr>
          <w:rFonts w:ascii="Times New Roman" w:hAnsi="Times New Roman" w:cs="Times New Roman"/>
          <w:sz w:val="22"/>
        </w:rPr>
      </w:pPr>
      <w:r w:rsidRPr="00C52713">
        <w:rPr>
          <w:rFonts w:ascii="Times New Roman" w:hAnsi="Times New Roman" w:cs="Times New Roman"/>
          <w:sz w:val="22"/>
        </w:rPr>
        <w:t xml:space="preserve">Despite the good efforts of the operator to maintain safe drinking water through disinfection, and although there has been no indication of problems associated with bacteria or protozoa in the water, the potential for contamination exists during the startup of the water system.  Therefore, WSA is issuing a </w:t>
      </w:r>
      <w:r w:rsidRPr="00C52713">
        <w:rPr>
          <w:rFonts w:ascii="Times New Roman" w:hAnsi="Times New Roman" w:cs="Times New Roman"/>
          <w:i/>
          <w:iCs/>
          <w:sz w:val="22"/>
          <w:u w:val="single"/>
        </w:rPr>
        <w:t>“Precautionary Drinking Water Advisory”</w:t>
      </w:r>
      <w:r w:rsidRPr="00C52713">
        <w:rPr>
          <w:rFonts w:ascii="Times New Roman" w:hAnsi="Times New Roman" w:cs="Times New Roman"/>
          <w:sz w:val="22"/>
        </w:rPr>
        <w:t xml:space="preserve"> (PDWA) for the users of the seasonal portion of </w:t>
      </w:r>
      <w:proofErr w:type="spellStart"/>
      <w:r w:rsidRPr="00C52713">
        <w:rPr>
          <w:rFonts w:ascii="Times New Roman" w:hAnsi="Times New Roman" w:cs="Times New Roman"/>
          <w:sz w:val="22"/>
        </w:rPr>
        <w:t>Greenwater</w:t>
      </w:r>
      <w:proofErr w:type="spellEnd"/>
      <w:r w:rsidRPr="00C52713">
        <w:rPr>
          <w:rFonts w:ascii="Times New Roman" w:hAnsi="Times New Roman" w:cs="Times New Roman"/>
          <w:sz w:val="22"/>
        </w:rPr>
        <w:t xml:space="preserve"> Lake Provincial Park’s potable water system.</w:t>
      </w:r>
    </w:p>
    <w:p w14:paraId="743B2665" w14:textId="77777777" w:rsidR="00C52713" w:rsidRPr="00C52713" w:rsidRDefault="00C52713" w:rsidP="00C52713">
      <w:pPr>
        <w:rPr>
          <w:rFonts w:ascii="Times New Roman" w:hAnsi="Times New Roman" w:cs="Times New Roman"/>
          <w:sz w:val="22"/>
        </w:rPr>
      </w:pPr>
    </w:p>
    <w:p w14:paraId="1C3CE13C" w14:textId="02C68605" w:rsidR="00C52713" w:rsidRPr="00C52713" w:rsidRDefault="00C52713" w:rsidP="00C52713">
      <w:pPr>
        <w:rPr>
          <w:rFonts w:ascii="Times New Roman" w:hAnsi="Times New Roman" w:cs="Times New Roman"/>
          <w:sz w:val="22"/>
        </w:rPr>
      </w:pPr>
      <w:r w:rsidRPr="00C52713">
        <w:rPr>
          <w:rFonts w:ascii="Times New Roman" w:hAnsi="Times New Roman" w:cs="Times New Roman"/>
          <w:sz w:val="22"/>
        </w:rPr>
        <w:t xml:space="preserve">This ADVISORY is in effect as of </w:t>
      </w:r>
      <w:r w:rsidR="00A274D5">
        <w:rPr>
          <w:rFonts w:ascii="Times New Roman" w:hAnsi="Times New Roman" w:cs="Times New Roman"/>
          <w:b/>
          <w:sz w:val="22"/>
        </w:rPr>
        <w:t>8</w:t>
      </w:r>
      <w:r w:rsidRPr="00C52713">
        <w:rPr>
          <w:rFonts w:ascii="Times New Roman" w:hAnsi="Times New Roman" w:cs="Times New Roman"/>
          <w:b/>
          <w:sz w:val="22"/>
        </w:rPr>
        <w:t xml:space="preserve">:00 am, </w:t>
      </w:r>
      <w:r w:rsidR="00A274D5">
        <w:rPr>
          <w:rFonts w:ascii="Times New Roman" w:hAnsi="Times New Roman" w:cs="Times New Roman"/>
          <w:b/>
          <w:sz w:val="22"/>
        </w:rPr>
        <w:t>Tuesday</w:t>
      </w:r>
      <w:r w:rsidRPr="00C52713">
        <w:rPr>
          <w:rFonts w:ascii="Times New Roman" w:hAnsi="Times New Roman" w:cs="Times New Roman"/>
          <w:b/>
          <w:sz w:val="22"/>
        </w:rPr>
        <w:t xml:space="preserve">, </w:t>
      </w:r>
      <w:r w:rsidR="003F2988">
        <w:rPr>
          <w:rFonts w:ascii="Times New Roman" w:hAnsi="Times New Roman" w:cs="Times New Roman"/>
          <w:b/>
          <w:sz w:val="22"/>
        </w:rPr>
        <w:t xml:space="preserve">May </w:t>
      </w:r>
      <w:r w:rsidR="00A274D5">
        <w:rPr>
          <w:rFonts w:ascii="Times New Roman" w:hAnsi="Times New Roman" w:cs="Times New Roman"/>
          <w:b/>
          <w:sz w:val="22"/>
        </w:rPr>
        <w:t>8</w:t>
      </w:r>
      <w:r w:rsidRPr="00C52713">
        <w:rPr>
          <w:rFonts w:ascii="Times New Roman" w:hAnsi="Times New Roman" w:cs="Times New Roman"/>
          <w:b/>
          <w:sz w:val="22"/>
        </w:rPr>
        <w:t>, 201</w:t>
      </w:r>
      <w:r w:rsidR="00A274D5">
        <w:rPr>
          <w:rFonts w:ascii="Times New Roman" w:hAnsi="Times New Roman" w:cs="Times New Roman"/>
          <w:b/>
          <w:sz w:val="22"/>
        </w:rPr>
        <w:t>8</w:t>
      </w:r>
      <w:r w:rsidRPr="00C52713">
        <w:rPr>
          <w:rFonts w:ascii="Times New Roman" w:hAnsi="Times New Roman" w:cs="Times New Roman"/>
          <w:sz w:val="22"/>
        </w:rPr>
        <w:t xml:space="preserve"> for </w:t>
      </w:r>
      <w:proofErr w:type="spellStart"/>
      <w:r w:rsidRPr="00C52713">
        <w:rPr>
          <w:rFonts w:ascii="Times New Roman" w:hAnsi="Times New Roman" w:cs="Times New Roman"/>
          <w:sz w:val="22"/>
        </w:rPr>
        <w:t>Greenwater</w:t>
      </w:r>
      <w:proofErr w:type="spellEnd"/>
      <w:r w:rsidRPr="00C52713">
        <w:rPr>
          <w:rFonts w:ascii="Times New Roman" w:hAnsi="Times New Roman" w:cs="Times New Roman"/>
          <w:sz w:val="22"/>
        </w:rPr>
        <w:t xml:space="preserve"> Lake Provincial Park and will be in effect until bacteriological water quality results are acceptable.  Therefore, I ask that the park admini</w:t>
      </w:r>
      <w:r>
        <w:rPr>
          <w:rFonts w:ascii="Times New Roman" w:hAnsi="Times New Roman" w:cs="Times New Roman"/>
          <w:sz w:val="22"/>
        </w:rPr>
        <w:t>stration notify all users of this portion of the</w:t>
      </w:r>
      <w:r w:rsidRPr="00C52713">
        <w:rPr>
          <w:rFonts w:ascii="Times New Roman" w:hAnsi="Times New Roman" w:cs="Times New Roman"/>
          <w:sz w:val="22"/>
        </w:rPr>
        <w:t xml:space="preserve"> drinking water distribution system that they boil the water used for drinking purposes for at least one minute prior to use.  Bottled water can be a safe alternative.</w:t>
      </w:r>
    </w:p>
    <w:p w14:paraId="25D45F6A" w14:textId="77777777" w:rsidR="0070063A" w:rsidRPr="004B5D6D" w:rsidRDefault="0070063A" w:rsidP="0070063A">
      <w:pPr>
        <w:rPr>
          <w:rFonts w:ascii="Times New Roman" w:hAnsi="Times New Roman" w:cs="Times New Roman"/>
          <w:sz w:val="22"/>
        </w:rPr>
      </w:pPr>
    </w:p>
    <w:p w14:paraId="5F5D2904" w14:textId="77777777" w:rsidR="0070063A" w:rsidRPr="004B5D6D" w:rsidRDefault="0070063A" w:rsidP="0070063A">
      <w:pPr>
        <w:rPr>
          <w:rFonts w:ascii="Times New Roman" w:hAnsi="Times New Roman" w:cs="Times New Roman"/>
          <w:sz w:val="22"/>
        </w:rPr>
      </w:pPr>
      <w:r w:rsidRPr="004B5D6D">
        <w:rPr>
          <w:rFonts w:ascii="Times New Roman" w:hAnsi="Times New Roman" w:cs="Times New Roman"/>
          <w:sz w:val="22"/>
        </w:rPr>
        <w:t>This advisory can be rescinded following:</w:t>
      </w:r>
    </w:p>
    <w:p w14:paraId="13FB718C" w14:textId="77777777" w:rsidR="0070063A" w:rsidRPr="004B5D6D" w:rsidRDefault="0070063A" w:rsidP="0070063A">
      <w:pPr>
        <w:rPr>
          <w:rFonts w:ascii="Times New Roman" w:hAnsi="Times New Roman" w:cs="Times New Roman"/>
          <w:sz w:val="22"/>
        </w:rPr>
      </w:pPr>
    </w:p>
    <w:p w14:paraId="303FBB56" w14:textId="77777777" w:rsidR="0070063A" w:rsidRPr="004B5D6D" w:rsidRDefault="0070063A" w:rsidP="0070063A">
      <w:pPr>
        <w:widowControl w:val="0"/>
        <w:numPr>
          <w:ilvl w:val="0"/>
          <w:numId w:val="2"/>
        </w:numPr>
        <w:autoSpaceDE w:val="0"/>
        <w:autoSpaceDN w:val="0"/>
        <w:adjustRightInd w:val="0"/>
        <w:rPr>
          <w:rFonts w:ascii="Times New Roman" w:hAnsi="Times New Roman" w:cs="Times New Roman"/>
          <w:sz w:val="22"/>
        </w:rPr>
      </w:pPr>
      <w:r w:rsidRPr="004B5D6D">
        <w:rPr>
          <w:rFonts w:ascii="Times New Roman" w:hAnsi="Times New Roman" w:cs="Times New Roman"/>
          <w:sz w:val="22"/>
        </w:rPr>
        <w:t xml:space="preserve">The distribution system is disinfected and flushed according to applicable standards. </w:t>
      </w:r>
    </w:p>
    <w:p w14:paraId="1802A3EB" w14:textId="77777777" w:rsidR="0070063A" w:rsidRPr="004B5D6D" w:rsidRDefault="0070063A" w:rsidP="0070063A">
      <w:pPr>
        <w:widowControl w:val="0"/>
        <w:numPr>
          <w:ilvl w:val="0"/>
          <w:numId w:val="2"/>
        </w:numPr>
        <w:autoSpaceDE w:val="0"/>
        <w:autoSpaceDN w:val="0"/>
        <w:adjustRightInd w:val="0"/>
        <w:rPr>
          <w:rFonts w:ascii="Times New Roman" w:hAnsi="Times New Roman" w:cs="Times New Roman"/>
          <w:sz w:val="22"/>
        </w:rPr>
      </w:pPr>
      <w:r w:rsidRPr="004B5D6D">
        <w:rPr>
          <w:rFonts w:ascii="Times New Roman" w:hAnsi="Times New Roman" w:cs="Times New Roman"/>
          <w:sz w:val="22"/>
        </w:rPr>
        <w:t>Water quality returns to acceptable levels within the system.</w:t>
      </w:r>
    </w:p>
    <w:p w14:paraId="38572166" w14:textId="22E7F8E8" w:rsidR="0070063A" w:rsidRPr="004B5D6D" w:rsidRDefault="0070063A" w:rsidP="0070063A">
      <w:pPr>
        <w:widowControl w:val="0"/>
        <w:numPr>
          <w:ilvl w:val="0"/>
          <w:numId w:val="2"/>
        </w:numPr>
        <w:autoSpaceDE w:val="0"/>
        <w:autoSpaceDN w:val="0"/>
        <w:adjustRightInd w:val="0"/>
        <w:rPr>
          <w:rFonts w:ascii="Times New Roman" w:hAnsi="Times New Roman" w:cs="Times New Roman"/>
          <w:sz w:val="22"/>
        </w:rPr>
      </w:pPr>
      <w:r w:rsidRPr="004B5D6D">
        <w:rPr>
          <w:rFonts w:ascii="Times New Roman" w:hAnsi="Times New Roman" w:cs="Times New Roman"/>
          <w:sz w:val="22"/>
        </w:rPr>
        <w:t xml:space="preserve">The receipt of two consecutive sets of </w:t>
      </w:r>
      <w:r w:rsidR="00593051">
        <w:rPr>
          <w:rFonts w:ascii="Times New Roman" w:hAnsi="Times New Roman" w:cs="Times New Roman"/>
          <w:sz w:val="22"/>
        </w:rPr>
        <w:t>three</w:t>
      </w:r>
      <w:r w:rsidRPr="004B5D6D">
        <w:rPr>
          <w:rFonts w:ascii="Times New Roman" w:hAnsi="Times New Roman" w:cs="Times New Roman"/>
          <w:sz w:val="22"/>
        </w:rPr>
        <w:t xml:space="preserve"> (</w:t>
      </w:r>
      <w:r w:rsidR="00593051">
        <w:rPr>
          <w:rFonts w:ascii="Times New Roman" w:hAnsi="Times New Roman" w:cs="Times New Roman"/>
          <w:sz w:val="22"/>
        </w:rPr>
        <w:t>3</w:t>
      </w:r>
      <w:r w:rsidRPr="004B5D6D">
        <w:rPr>
          <w:rFonts w:ascii="Times New Roman" w:hAnsi="Times New Roman" w:cs="Times New Roman"/>
          <w:sz w:val="22"/>
        </w:rPr>
        <w:t xml:space="preserve">) bacteriological samples </w:t>
      </w:r>
      <w:r w:rsidR="00A148F9">
        <w:rPr>
          <w:rFonts w:ascii="Times New Roman" w:hAnsi="Times New Roman" w:cs="Times New Roman"/>
          <w:sz w:val="22"/>
        </w:rPr>
        <w:t xml:space="preserve">(marked “other”) </w:t>
      </w:r>
      <w:r w:rsidRPr="004B5D6D">
        <w:rPr>
          <w:rFonts w:ascii="Times New Roman" w:hAnsi="Times New Roman" w:cs="Times New Roman"/>
          <w:sz w:val="22"/>
        </w:rPr>
        <w:t>collected one day apart that are negative for bacteriological growth in the final treated potable water being supplied throug</w:t>
      </w:r>
      <w:r w:rsidR="00A148F9">
        <w:rPr>
          <w:rFonts w:ascii="Times New Roman" w:hAnsi="Times New Roman" w:cs="Times New Roman"/>
          <w:sz w:val="22"/>
        </w:rPr>
        <w:t>hout the section of the system</w:t>
      </w:r>
      <w:r w:rsidRPr="004B5D6D">
        <w:rPr>
          <w:rFonts w:ascii="Times New Roman" w:hAnsi="Times New Roman" w:cs="Times New Roman"/>
          <w:sz w:val="22"/>
        </w:rPr>
        <w:t xml:space="preserve"> mentioned above.</w:t>
      </w:r>
    </w:p>
    <w:p w14:paraId="01A91449" w14:textId="77777777" w:rsidR="0070063A" w:rsidRPr="004B5D6D" w:rsidRDefault="0070063A" w:rsidP="0070063A">
      <w:pPr>
        <w:rPr>
          <w:rFonts w:ascii="Times New Roman" w:hAnsi="Times New Roman" w:cs="Times New Roman"/>
          <w:sz w:val="22"/>
        </w:rPr>
      </w:pPr>
    </w:p>
    <w:p w14:paraId="4B45F578" w14:textId="0038BC79" w:rsidR="00C52713" w:rsidRPr="00C66100" w:rsidRDefault="00C52713" w:rsidP="00C52713">
      <w:pPr>
        <w:rPr>
          <w:rFonts w:ascii="Times New Roman" w:hAnsi="Times New Roman" w:cs="Times New Roman"/>
          <w:sz w:val="22"/>
        </w:rPr>
      </w:pPr>
      <w:r w:rsidRPr="00C66100">
        <w:rPr>
          <w:rFonts w:ascii="Times New Roman" w:hAnsi="Times New Roman" w:cs="Times New Roman"/>
          <w:sz w:val="22"/>
        </w:rPr>
        <w:t>Should you have any questions or concerns, please contact Ries Mansuy at (306) 862-</w:t>
      </w:r>
      <w:r w:rsidR="00C66100" w:rsidRPr="00C66100">
        <w:rPr>
          <w:rFonts w:ascii="Times New Roman" w:hAnsi="Times New Roman" w:cs="Times New Roman"/>
          <w:sz w:val="22"/>
        </w:rPr>
        <w:t>1767</w:t>
      </w:r>
      <w:r w:rsidRPr="00C66100">
        <w:rPr>
          <w:rFonts w:ascii="Times New Roman" w:hAnsi="Times New Roman" w:cs="Times New Roman"/>
          <w:sz w:val="22"/>
        </w:rPr>
        <w:t>.</w:t>
      </w:r>
    </w:p>
    <w:p w14:paraId="00638BA1" w14:textId="77777777" w:rsidR="0070063A" w:rsidRPr="004B5D6D" w:rsidRDefault="0070063A" w:rsidP="0070063A">
      <w:pPr>
        <w:tabs>
          <w:tab w:val="left" w:pos="3780"/>
        </w:tabs>
        <w:rPr>
          <w:rFonts w:ascii="Times New Roman" w:hAnsi="Times New Roman" w:cs="Times New Roman"/>
          <w:sz w:val="22"/>
        </w:rPr>
      </w:pPr>
      <w:r w:rsidRPr="004B5D6D">
        <w:rPr>
          <w:rFonts w:ascii="Times New Roman" w:hAnsi="Times New Roman" w:cs="Times New Roman"/>
          <w:sz w:val="22"/>
        </w:rPr>
        <w:tab/>
      </w:r>
    </w:p>
    <w:p w14:paraId="05F03F1D" w14:textId="77777777" w:rsidR="0070063A" w:rsidRPr="004B5D6D" w:rsidRDefault="0070063A" w:rsidP="0070063A">
      <w:pPr>
        <w:rPr>
          <w:rFonts w:ascii="Times New Roman" w:hAnsi="Times New Roman" w:cs="Times New Roman"/>
          <w:sz w:val="22"/>
        </w:rPr>
      </w:pPr>
      <w:r w:rsidRPr="004B5D6D">
        <w:rPr>
          <w:rFonts w:ascii="Times New Roman" w:hAnsi="Times New Roman" w:cs="Times New Roman"/>
          <w:sz w:val="22"/>
        </w:rPr>
        <w:t>Sincerely,</w:t>
      </w:r>
    </w:p>
    <w:p w14:paraId="7F2B7D26" w14:textId="38E73147" w:rsidR="0070063A" w:rsidRPr="004B5D6D" w:rsidRDefault="00D5627B" w:rsidP="0070063A">
      <w:pPr>
        <w:rPr>
          <w:rFonts w:ascii="Times New Roman" w:hAnsi="Times New Roman" w:cs="Times New Roman"/>
          <w:sz w:val="22"/>
        </w:rPr>
      </w:pPr>
      <w:r>
        <w:rPr>
          <w:rFonts w:ascii="Times New Roman" w:hAnsi="Times New Roman" w:cs="Times New Roman"/>
          <w:noProof/>
          <w:sz w:val="22"/>
        </w:rPr>
        <w:drawing>
          <wp:inline distT="0" distB="0" distL="0" distR="0" wp14:anchorId="606E83E5" wp14:editId="03A3AB17">
            <wp:extent cx="1123315" cy="345440"/>
            <wp:effectExtent l="0" t="0" r="635" b="0"/>
            <wp:docPr id="1" name="Picture 1" descr="C:\Users\rman\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n\Desktop\Signa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315" cy="345440"/>
                    </a:xfrm>
                    <a:prstGeom prst="rect">
                      <a:avLst/>
                    </a:prstGeom>
                    <a:noFill/>
                    <a:ln>
                      <a:noFill/>
                    </a:ln>
                  </pic:spPr>
                </pic:pic>
              </a:graphicData>
            </a:graphic>
          </wp:inline>
        </w:drawing>
      </w:r>
    </w:p>
    <w:p w14:paraId="70F0D39B" w14:textId="77777777" w:rsidR="0070063A" w:rsidRPr="004B5D6D" w:rsidRDefault="0070063A" w:rsidP="0070063A">
      <w:pPr>
        <w:rPr>
          <w:rFonts w:ascii="Times New Roman" w:hAnsi="Times New Roman" w:cs="Times New Roman"/>
          <w:sz w:val="22"/>
        </w:rPr>
      </w:pPr>
      <w:r w:rsidRPr="004B5D6D">
        <w:rPr>
          <w:rFonts w:ascii="Times New Roman" w:hAnsi="Times New Roman" w:cs="Times New Roman"/>
          <w:sz w:val="22"/>
        </w:rPr>
        <w:t xml:space="preserve">Ries Mansuy, </w:t>
      </w:r>
      <w:proofErr w:type="spellStart"/>
      <w:r w:rsidRPr="004B5D6D">
        <w:rPr>
          <w:rFonts w:ascii="Times New Roman" w:hAnsi="Times New Roman" w:cs="Times New Roman"/>
          <w:sz w:val="22"/>
        </w:rPr>
        <w:t>A.Sc.T</w:t>
      </w:r>
      <w:proofErr w:type="spellEnd"/>
      <w:r w:rsidRPr="004B5D6D">
        <w:rPr>
          <w:rFonts w:ascii="Times New Roman" w:hAnsi="Times New Roman" w:cs="Times New Roman"/>
          <w:sz w:val="22"/>
        </w:rPr>
        <w:t>.</w:t>
      </w:r>
    </w:p>
    <w:p w14:paraId="61F2D572" w14:textId="185A32CF" w:rsidR="0070063A" w:rsidRPr="004B5D6D" w:rsidRDefault="00D5627B" w:rsidP="0070063A">
      <w:pPr>
        <w:rPr>
          <w:rFonts w:ascii="Times New Roman" w:hAnsi="Times New Roman" w:cs="Times New Roman"/>
          <w:sz w:val="22"/>
        </w:rPr>
      </w:pPr>
      <w:r>
        <w:rPr>
          <w:rFonts w:ascii="Times New Roman" w:hAnsi="Times New Roman" w:cs="Times New Roman"/>
          <w:sz w:val="22"/>
        </w:rPr>
        <w:t xml:space="preserve">Sr. </w:t>
      </w:r>
      <w:r w:rsidR="0070063A" w:rsidRPr="004B5D6D">
        <w:rPr>
          <w:rFonts w:ascii="Times New Roman" w:hAnsi="Times New Roman" w:cs="Times New Roman"/>
          <w:sz w:val="22"/>
        </w:rPr>
        <w:t>Environmental Project Officer</w:t>
      </w:r>
    </w:p>
    <w:p w14:paraId="3BF3653C" w14:textId="77777777" w:rsidR="0070063A" w:rsidRPr="004B5D6D" w:rsidRDefault="0070063A" w:rsidP="0070063A">
      <w:pPr>
        <w:widowControl w:val="0"/>
        <w:tabs>
          <w:tab w:val="left" w:pos="6480"/>
          <w:tab w:val="right" w:pos="8640"/>
        </w:tabs>
        <w:autoSpaceDE w:val="0"/>
        <w:autoSpaceDN w:val="0"/>
        <w:adjustRightInd w:val="0"/>
        <w:rPr>
          <w:rFonts w:ascii="Times New Roman" w:hAnsi="Times New Roman" w:cs="Times New Roman"/>
          <w:sz w:val="22"/>
        </w:rPr>
      </w:pPr>
      <w:r w:rsidRPr="004B5D6D">
        <w:rPr>
          <w:rFonts w:ascii="Times New Roman" w:hAnsi="Times New Roman" w:cs="Times New Roman"/>
          <w:sz w:val="22"/>
        </w:rPr>
        <w:t>Water Security Agency - Drinking Water and Wastewater Management Division</w:t>
      </w:r>
    </w:p>
    <w:p w14:paraId="037F7B14" w14:textId="4407B213" w:rsidR="0070063A" w:rsidRPr="004B5D6D" w:rsidRDefault="00E76BBC" w:rsidP="0070063A">
      <w:pPr>
        <w:rPr>
          <w:rFonts w:ascii="Times New Roman" w:hAnsi="Times New Roman" w:cs="Times New Roman"/>
          <w:sz w:val="22"/>
        </w:rPr>
      </w:pPr>
      <w:proofErr w:type="spellStart"/>
      <w:r w:rsidRPr="004B5D6D">
        <w:rPr>
          <w:rFonts w:ascii="Times New Roman" w:hAnsi="Times New Roman" w:cs="Times New Roman"/>
          <w:sz w:val="22"/>
        </w:rPr>
        <w:t>Nipawin</w:t>
      </w:r>
      <w:proofErr w:type="spellEnd"/>
      <w:r w:rsidR="0070063A" w:rsidRPr="004B5D6D">
        <w:rPr>
          <w:rFonts w:ascii="Times New Roman" w:hAnsi="Times New Roman" w:cs="Times New Roman"/>
          <w:sz w:val="22"/>
        </w:rPr>
        <w:t>, SK.</w:t>
      </w:r>
    </w:p>
    <w:p w14:paraId="4CA15E4B" w14:textId="77777777" w:rsidR="0070063A" w:rsidRPr="004B5D6D" w:rsidRDefault="0070063A" w:rsidP="0070063A">
      <w:pPr>
        <w:rPr>
          <w:rFonts w:ascii="Times New Roman" w:hAnsi="Times New Roman" w:cs="Times New Roman"/>
          <w:sz w:val="22"/>
        </w:rPr>
      </w:pPr>
    </w:p>
    <w:p w14:paraId="65AB4DA4" w14:textId="14626010" w:rsidR="0070063A" w:rsidRPr="004B5D6D" w:rsidRDefault="0070063A" w:rsidP="0070063A">
      <w:pPr>
        <w:widowControl w:val="0"/>
        <w:tabs>
          <w:tab w:val="left" w:pos="6480"/>
          <w:tab w:val="right" w:pos="8640"/>
        </w:tabs>
        <w:autoSpaceDE w:val="0"/>
        <w:autoSpaceDN w:val="0"/>
        <w:adjustRightInd w:val="0"/>
        <w:rPr>
          <w:rFonts w:ascii="Times New Roman" w:hAnsi="Times New Roman" w:cs="Times New Roman"/>
          <w:sz w:val="22"/>
        </w:rPr>
      </w:pPr>
      <w:r w:rsidRPr="004B5D6D">
        <w:rPr>
          <w:rFonts w:ascii="Times New Roman" w:hAnsi="Times New Roman" w:cs="Times New Roman"/>
          <w:sz w:val="22"/>
        </w:rPr>
        <w:t xml:space="preserve">CC.   </w:t>
      </w:r>
      <w:r w:rsidR="00E76BBC" w:rsidRPr="004B5D6D">
        <w:rPr>
          <w:rFonts w:ascii="Times New Roman" w:hAnsi="Times New Roman" w:cs="Times New Roman"/>
          <w:sz w:val="22"/>
        </w:rPr>
        <w:t>B</w:t>
      </w:r>
      <w:r w:rsidR="00A274D5">
        <w:rPr>
          <w:rFonts w:ascii="Times New Roman" w:hAnsi="Times New Roman" w:cs="Times New Roman"/>
          <w:sz w:val="22"/>
        </w:rPr>
        <w:t>arry Wright</w:t>
      </w:r>
      <w:r w:rsidRPr="004B5D6D">
        <w:rPr>
          <w:rFonts w:ascii="Times New Roman" w:hAnsi="Times New Roman" w:cs="Times New Roman"/>
          <w:sz w:val="22"/>
        </w:rPr>
        <w:t>, Water Security Agency - Drinking Water and Wastewater Management Division</w:t>
      </w:r>
    </w:p>
    <w:p w14:paraId="77CE8A14" w14:textId="156F8A47" w:rsidR="0070063A" w:rsidRPr="004B5D6D" w:rsidRDefault="0070063A" w:rsidP="0070063A">
      <w:pPr>
        <w:tabs>
          <w:tab w:val="left" w:pos="450"/>
          <w:tab w:val="left" w:pos="630"/>
        </w:tabs>
        <w:rPr>
          <w:rFonts w:ascii="Times New Roman" w:hAnsi="Times New Roman" w:cs="Times New Roman"/>
          <w:sz w:val="22"/>
        </w:rPr>
      </w:pPr>
      <w:r w:rsidRPr="004B5D6D">
        <w:rPr>
          <w:rFonts w:ascii="Times New Roman" w:hAnsi="Times New Roman" w:cs="Times New Roman"/>
          <w:sz w:val="22"/>
        </w:rPr>
        <w:t xml:space="preserve">         </w:t>
      </w:r>
      <w:r w:rsidR="004B5D6D">
        <w:rPr>
          <w:rFonts w:ascii="Times New Roman" w:hAnsi="Times New Roman" w:cs="Times New Roman"/>
          <w:sz w:val="22"/>
        </w:rPr>
        <w:t>Kelsey Trail</w:t>
      </w:r>
      <w:r w:rsidRPr="004B5D6D">
        <w:rPr>
          <w:rFonts w:ascii="Times New Roman" w:hAnsi="Times New Roman" w:cs="Times New Roman"/>
          <w:sz w:val="22"/>
        </w:rPr>
        <w:t xml:space="preserve"> Health Region</w:t>
      </w:r>
    </w:p>
    <w:p w14:paraId="49942AFC" w14:textId="77777777" w:rsidR="0070063A" w:rsidRDefault="0070063A" w:rsidP="0070063A">
      <w:pPr>
        <w:tabs>
          <w:tab w:val="left" w:pos="450"/>
          <w:tab w:val="left" w:pos="630"/>
        </w:tabs>
        <w:rPr>
          <w:rFonts w:ascii="Times New Roman" w:hAnsi="Times New Roman" w:cs="Times New Roman"/>
          <w:sz w:val="22"/>
        </w:rPr>
      </w:pPr>
      <w:r w:rsidRPr="004B5D6D">
        <w:rPr>
          <w:rFonts w:ascii="Times New Roman" w:hAnsi="Times New Roman" w:cs="Times New Roman"/>
          <w:sz w:val="22"/>
        </w:rPr>
        <w:tab/>
        <w:t xml:space="preserve"> Drinking Water and Wastewater Management Division, Regina</w:t>
      </w:r>
    </w:p>
    <w:p w14:paraId="3EF6AE1E" w14:textId="77777777" w:rsidR="004B5D6D" w:rsidRDefault="004B5D6D" w:rsidP="0070063A">
      <w:pPr>
        <w:tabs>
          <w:tab w:val="left" w:pos="450"/>
          <w:tab w:val="left" w:pos="630"/>
        </w:tabs>
        <w:rPr>
          <w:rFonts w:ascii="Times New Roman" w:hAnsi="Times New Roman" w:cs="Times New Roman"/>
          <w:sz w:val="22"/>
        </w:rPr>
      </w:pPr>
    </w:p>
    <w:p w14:paraId="1882805B" w14:textId="77777777" w:rsidR="004B5D6D" w:rsidRPr="004B5D6D" w:rsidRDefault="004B5D6D" w:rsidP="0070063A">
      <w:pPr>
        <w:tabs>
          <w:tab w:val="left" w:pos="450"/>
          <w:tab w:val="left" w:pos="630"/>
        </w:tabs>
        <w:rPr>
          <w:rFonts w:ascii="Times New Roman" w:hAnsi="Times New Roman" w:cs="Times New Roman"/>
          <w:sz w:val="22"/>
        </w:rPr>
      </w:pPr>
    </w:p>
    <w:p w14:paraId="376F39DF" w14:textId="77777777" w:rsidR="00E76BBC" w:rsidRPr="000D14F3" w:rsidRDefault="0070063A" w:rsidP="00E76BBC">
      <w:pPr>
        <w:widowControl w:val="0"/>
        <w:autoSpaceDE w:val="0"/>
        <w:autoSpaceDN w:val="0"/>
        <w:adjustRightInd w:val="0"/>
        <w:jc w:val="center"/>
        <w:rPr>
          <w:rFonts w:ascii="Arial" w:eastAsia="Times New Roman" w:hAnsi="Arial" w:cs="Arial"/>
          <w:b/>
          <w:sz w:val="20"/>
        </w:rPr>
      </w:pPr>
      <w:r w:rsidRPr="0070063A">
        <w:rPr>
          <w:rFonts w:ascii="Times New Roman" w:hAnsi="Times New Roman" w:cs="Times New Roman"/>
        </w:rPr>
        <w:lastRenderedPageBreak/>
        <w:t xml:space="preserve">         </w:t>
      </w:r>
    </w:p>
    <w:p w14:paraId="410BFFFF" w14:textId="77777777" w:rsidR="00E76BBC" w:rsidRPr="000D14F3" w:rsidRDefault="00E76BBC" w:rsidP="00E76BBC">
      <w:pPr>
        <w:rPr>
          <w:rFonts w:eastAsia="Times New Roman" w:cs="Times New Roman"/>
          <w:sz w:val="20"/>
          <w:szCs w:val="20"/>
        </w:rPr>
      </w:pPr>
      <w:r>
        <w:rPr>
          <w:rFonts w:eastAsia="Times New Roman" w:cs="Times New Roman"/>
          <w:noProof/>
          <w:sz w:val="20"/>
          <w:szCs w:val="20"/>
        </w:rPr>
        <w:drawing>
          <wp:anchor distT="0" distB="0" distL="114300" distR="114300" simplePos="0" relativeHeight="251659264" behindDoc="1" locked="0" layoutInCell="1" allowOverlap="1" wp14:anchorId="0C416BBC" wp14:editId="44CEC5F7">
            <wp:simplePos x="0" y="0"/>
            <wp:positionH relativeFrom="column">
              <wp:posOffset>-142875</wp:posOffset>
            </wp:positionH>
            <wp:positionV relativeFrom="paragraph">
              <wp:posOffset>-152400</wp:posOffset>
            </wp:positionV>
            <wp:extent cx="2066925" cy="666750"/>
            <wp:effectExtent l="0" t="0" r="9525" b="0"/>
            <wp:wrapTight wrapText="bothSides">
              <wp:wrapPolygon edited="0">
                <wp:start x="0" y="0"/>
                <wp:lineTo x="0" y="20983"/>
                <wp:lineTo x="21500" y="20983"/>
                <wp:lineTo x="21500" y="0"/>
                <wp:lineTo x="0" y="0"/>
              </wp:wrapPolygon>
            </wp:wrapTight>
            <wp:docPr id="2" name="Picture 2" descr="WSA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A -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p>
    <w:p w14:paraId="0468A744" w14:textId="77777777" w:rsidR="00E76BBC" w:rsidRPr="000D14F3" w:rsidRDefault="00E76BBC" w:rsidP="00E76BBC">
      <w:pPr>
        <w:rPr>
          <w:rFonts w:eastAsia="Times New Roman" w:cs="Times New Roman"/>
          <w:sz w:val="20"/>
          <w:szCs w:val="20"/>
        </w:rPr>
      </w:pPr>
    </w:p>
    <w:p w14:paraId="3DE59613" w14:textId="77777777" w:rsidR="00E76BBC" w:rsidRPr="000D14F3" w:rsidRDefault="00E76BBC" w:rsidP="00E76BBC">
      <w:pPr>
        <w:rPr>
          <w:rFonts w:eastAsia="Times New Roman" w:cs="Times New Roman"/>
          <w:sz w:val="20"/>
          <w:szCs w:val="20"/>
        </w:rPr>
      </w:pPr>
    </w:p>
    <w:p w14:paraId="2BBB1D7D" w14:textId="77777777" w:rsidR="00E76BBC" w:rsidRPr="000D14F3" w:rsidRDefault="00E76BBC" w:rsidP="00E76BBC">
      <w:pPr>
        <w:rPr>
          <w:rFonts w:eastAsia="Times New Roman" w:cs="Times New Roman"/>
          <w:sz w:val="20"/>
          <w:szCs w:val="20"/>
        </w:rPr>
      </w:pPr>
    </w:p>
    <w:p w14:paraId="4466FBEF" w14:textId="77777777" w:rsidR="00E76BBC" w:rsidRPr="000D14F3" w:rsidRDefault="00E76BBC" w:rsidP="00E76BBC">
      <w:pPr>
        <w:jc w:val="center"/>
        <w:rPr>
          <w:rFonts w:ascii="Arial" w:eastAsia="Times New Roman" w:hAnsi="Arial" w:cs="Arial"/>
          <w:b/>
          <w:bCs/>
          <w:sz w:val="22"/>
          <w:szCs w:val="40"/>
        </w:rPr>
      </w:pPr>
    </w:p>
    <w:p w14:paraId="3DDBCA27" w14:textId="77777777" w:rsidR="00E76BBC" w:rsidRPr="000D14F3" w:rsidRDefault="00E76BBC" w:rsidP="00E76BBC">
      <w:pPr>
        <w:jc w:val="center"/>
        <w:rPr>
          <w:rFonts w:ascii="Arial" w:eastAsia="Times New Roman" w:hAnsi="Arial" w:cs="Arial"/>
          <w:sz w:val="40"/>
          <w:szCs w:val="40"/>
        </w:rPr>
      </w:pPr>
      <w:r w:rsidRPr="000D14F3">
        <w:rPr>
          <w:rFonts w:ascii="Arial" w:eastAsia="Times New Roman" w:hAnsi="Arial" w:cs="Arial"/>
          <w:b/>
          <w:bCs/>
          <w:sz w:val="40"/>
          <w:szCs w:val="40"/>
        </w:rPr>
        <w:t>Precautionary Drinking Water Advisory</w:t>
      </w:r>
    </w:p>
    <w:p w14:paraId="33E71B33" w14:textId="77777777" w:rsidR="00E76BBC" w:rsidRPr="000D14F3" w:rsidRDefault="00E76BBC" w:rsidP="00E76BBC">
      <w:pPr>
        <w:rPr>
          <w:rFonts w:ascii="Arial" w:eastAsia="Times New Roman" w:hAnsi="Arial" w:cs="Arial"/>
          <w:sz w:val="28"/>
          <w:szCs w:val="28"/>
        </w:rPr>
      </w:pPr>
    </w:p>
    <w:p w14:paraId="440B55FC" w14:textId="0B1242C7" w:rsidR="00E76BBC" w:rsidRPr="004B5D6D" w:rsidRDefault="00E76BBC" w:rsidP="00E76BBC">
      <w:pPr>
        <w:rPr>
          <w:rFonts w:ascii="Arial" w:eastAsia="Times New Roman" w:hAnsi="Arial" w:cs="Arial"/>
          <w:sz w:val="22"/>
          <w:szCs w:val="22"/>
        </w:rPr>
      </w:pPr>
      <w:r w:rsidRPr="004B5D6D">
        <w:rPr>
          <w:rFonts w:ascii="Arial" w:eastAsia="Times New Roman" w:hAnsi="Arial" w:cs="Arial"/>
          <w:sz w:val="22"/>
          <w:szCs w:val="22"/>
        </w:rPr>
        <w:t xml:space="preserve">This </w:t>
      </w:r>
      <w:r w:rsidRPr="004B5D6D">
        <w:rPr>
          <w:rFonts w:ascii="Arial" w:eastAsia="Times New Roman" w:hAnsi="Arial" w:cs="Arial"/>
          <w:b/>
          <w:bCs/>
          <w:sz w:val="22"/>
          <w:szCs w:val="22"/>
        </w:rPr>
        <w:t>Advisory</w:t>
      </w:r>
      <w:r w:rsidRPr="004B5D6D">
        <w:rPr>
          <w:rFonts w:ascii="Arial" w:eastAsia="Times New Roman" w:hAnsi="Arial" w:cs="Arial"/>
          <w:sz w:val="22"/>
          <w:szCs w:val="22"/>
        </w:rPr>
        <w:t xml:space="preserve"> applies to users of the </w:t>
      </w:r>
      <w:r w:rsidR="00726ADF">
        <w:rPr>
          <w:rFonts w:ascii="Arial" w:eastAsia="Times New Roman" w:hAnsi="Arial" w:cs="Arial"/>
          <w:sz w:val="22"/>
          <w:szCs w:val="22"/>
        </w:rPr>
        <w:t xml:space="preserve">seasonal portion of the </w:t>
      </w:r>
      <w:proofErr w:type="spellStart"/>
      <w:r w:rsidR="00726ADF">
        <w:rPr>
          <w:rFonts w:ascii="Arial" w:eastAsia="Times New Roman" w:hAnsi="Arial" w:cs="Arial"/>
          <w:sz w:val="22"/>
          <w:szCs w:val="22"/>
        </w:rPr>
        <w:t>Greenwater</w:t>
      </w:r>
      <w:proofErr w:type="spellEnd"/>
      <w:r w:rsidR="00726ADF">
        <w:rPr>
          <w:rFonts w:ascii="Arial" w:eastAsia="Times New Roman" w:hAnsi="Arial" w:cs="Arial"/>
          <w:sz w:val="22"/>
          <w:szCs w:val="22"/>
        </w:rPr>
        <w:t xml:space="preserve"> Lake Provincial Park</w:t>
      </w:r>
      <w:r w:rsidR="004B5D6D" w:rsidRPr="004B5D6D">
        <w:rPr>
          <w:rFonts w:ascii="Arial" w:eastAsia="Times New Roman" w:hAnsi="Arial" w:cs="Arial"/>
          <w:sz w:val="22"/>
          <w:szCs w:val="22"/>
        </w:rPr>
        <w:t xml:space="preserve"> Distribution system in the following areas: </w:t>
      </w:r>
      <w:r w:rsidR="00726ADF">
        <w:rPr>
          <w:rFonts w:ascii="Arial" w:hAnsi="Arial" w:cs="Arial"/>
          <w:sz w:val="22"/>
          <w:szCs w:val="22"/>
          <w:lang w:val="en-CA"/>
        </w:rPr>
        <w:t xml:space="preserve">Campground, </w:t>
      </w:r>
      <w:proofErr w:type="spellStart"/>
      <w:r w:rsidR="00726ADF">
        <w:rPr>
          <w:rFonts w:ascii="Arial" w:hAnsi="Arial" w:cs="Arial"/>
          <w:sz w:val="22"/>
          <w:szCs w:val="22"/>
          <w:lang w:val="en-CA"/>
        </w:rPr>
        <w:t>Greenwater</w:t>
      </w:r>
      <w:proofErr w:type="spellEnd"/>
      <w:r w:rsidR="00726ADF">
        <w:rPr>
          <w:rFonts w:ascii="Arial" w:hAnsi="Arial" w:cs="Arial"/>
          <w:sz w:val="22"/>
          <w:szCs w:val="22"/>
          <w:lang w:val="en-CA"/>
        </w:rPr>
        <w:t xml:space="preserve"> and </w:t>
      </w:r>
      <w:proofErr w:type="spellStart"/>
      <w:r w:rsidR="00726ADF">
        <w:rPr>
          <w:rFonts w:ascii="Arial" w:hAnsi="Arial" w:cs="Arial"/>
          <w:sz w:val="22"/>
          <w:szCs w:val="22"/>
          <w:lang w:val="en-CA"/>
        </w:rPr>
        <w:t>Uskatik</w:t>
      </w:r>
      <w:proofErr w:type="spellEnd"/>
      <w:r w:rsidR="00726ADF">
        <w:rPr>
          <w:rFonts w:ascii="Arial" w:hAnsi="Arial" w:cs="Arial"/>
          <w:sz w:val="22"/>
          <w:szCs w:val="22"/>
          <w:lang w:val="en-CA"/>
        </w:rPr>
        <w:t xml:space="preserve"> Subdivisions</w:t>
      </w:r>
      <w:r w:rsidR="003853DE" w:rsidRPr="004B5D6D">
        <w:rPr>
          <w:rFonts w:ascii="Arial" w:eastAsia="Times New Roman" w:hAnsi="Arial" w:cs="Arial"/>
          <w:b/>
          <w:bCs/>
          <w:sz w:val="22"/>
          <w:szCs w:val="22"/>
        </w:rPr>
        <w:t xml:space="preserve"> </w:t>
      </w:r>
      <w:r w:rsidR="003853DE" w:rsidRPr="004B5D6D">
        <w:rPr>
          <w:rFonts w:ascii="Arial" w:eastAsia="Times New Roman" w:hAnsi="Arial" w:cs="Arial"/>
          <w:sz w:val="22"/>
          <w:szCs w:val="22"/>
        </w:rPr>
        <w:t xml:space="preserve">and is effective as of </w:t>
      </w:r>
      <w:r w:rsidR="00A274D5">
        <w:rPr>
          <w:rFonts w:ascii="Arial" w:eastAsia="Times New Roman" w:hAnsi="Arial" w:cs="Arial"/>
          <w:sz w:val="22"/>
          <w:szCs w:val="22"/>
        </w:rPr>
        <w:t>8</w:t>
      </w:r>
      <w:r w:rsidR="003853DE" w:rsidRPr="004B5D6D">
        <w:rPr>
          <w:rFonts w:ascii="Arial" w:eastAsia="Times New Roman" w:hAnsi="Arial" w:cs="Arial"/>
          <w:sz w:val="22"/>
          <w:szCs w:val="22"/>
        </w:rPr>
        <w:t xml:space="preserve">:00 </w:t>
      </w:r>
      <w:r w:rsidR="00726ADF">
        <w:rPr>
          <w:rFonts w:ascii="Arial" w:eastAsia="Times New Roman" w:hAnsi="Arial" w:cs="Arial"/>
          <w:sz w:val="22"/>
          <w:szCs w:val="22"/>
        </w:rPr>
        <w:t>a</w:t>
      </w:r>
      <w:r w:rsidR="003853DE" w:rsidRPr="004B5D6D">
        <w:rPr>
          <w:rFonts w:ascii="Arial" w:eastAsia="Times New Roman" w:hAnsi="Arial" w:cs="Arial"/>
          <w:sz w:val="22"/>
          <w:szCs w:val="22"/>
        </w:rPr>
        <w:t xml:space="preserve">m </w:t>
      </w:r>
      <w:r w:rsidR="00D5627B">
        <w:rPr>
          <w:rFonts w:ascii="Arial" w:eastAsia="Times New Roman" w:hAnsi="Arial" w:cs="Arial"/>
          <w:sz w:val="22"/>
          <w:szCs w:val="22"/>
        </w:rPr>
        <w:t xml:space="preserve">May </w:t>
      </w:r>
      <w:r w:rsidR="00A274D5">
        <w:rPr>
          <w:rFonts w:ascii="Arial" w:eastAsia="Times New Roman" w:hAnsi="Arial" w:cs="Arial"/>
          <w:sz w:val="22"/>
          <w:szCs w:val="22"/>
        </w:rPr>
        <w:t>8</w:t>
      </w:r>
      <w:r w:rsidR="003853DE" w:rsidRPr="004B5D6D">
        <w:rPr>
          <w:rFonts w:ascii="Arial" w:eastAsia="Times New Roman" w:hAnsi="Arial" w:cs="Arial"/>
          <w:sz w:val="22"/>
          <w:szCs w:val="22"/>
        </w:rPr>
        <w:t>, 201</w:t>
      </w:r>
      <w:r w:rsidR="00A274D5">
        <w:rPr>
          <w:rFonts w:ascii="Arial" w:eastAsia="Times New Roman" w:hAnsi="Arial" w:cs="Arial"/>
          <w:sz w:val="22"/>
          <w:szCs w:val="22"/>
        </w:rPr>
        <w:t>8</w:t>
      </w:r>
      <w:bookmarkStart w:id="0" w:name="_GoBack"/>
      <w:bookmarkEnd w:id="0"/>
      <w:r w:rsidRPr="004B5D6D">
        <w:rPr>
          <w:rFonts w:ascii="Arial" w:eastAsia="Times New Roman" w:hAnsi="Arial" w:cs="Arial"/>
          <w:sz w:val="22"/>
          <w:szCs w:val="22"/>
        </w:rPr>
        <w:t>.</w:t>
      </w:r>
    </w:p>
    <w:p w14:paraId="01EE71F4" w14:textId="77777777" w:rsidR="00E76BBC" w:rsidRPr="000D14F3" w:rsidRDefault="00E76BBC" w:rsidP="00E76BBC">
      <w:pPr>
        <w:rPr>
          <w:rFonts w:ascii="Arial" w:eastAsia="Times New Roman" w:hAnsi="Arial" w:cs="Arial"/>
          <w:sz w:val="34"/>
          <w:szCs w:val="34"/>
        </w:rPr>
      </w:pPr>
    </w:p>
    <w:p w14:paraId="3396431B" w14:textId="5F0932C1" w:rsidR="00E76BBC" w:rsidRPr="00726ADF" w:rsidRDefault="00726ADF" w:rsidP="00726ADF">
      <w:pPr>
        <w:pStyle w:val="BodyText"/>
        <w:rPr>
          <w:rFonts w:ascii="Arial" w:hAnsi="Arial" w:cs="Arial"/>
        </w:rPr>
      </w:pPr>
      <w:r w:rsidRPr="0000448F">
        <w:rPr>
          <w:rFonts w:ascii="Arial" w:hAnsi="Arial" w:cs="Arial"/>
        </w:rPr>
        <w:t xml:space="preserve">During the startup of the </w:t>
      </w:r>
      <w:r>
        <w:rPr>
          <w:rFonts w:ascii="Arial" w:hAnsi="Arial" w:cs="Arial"/>
        </w:rPr>
        <w:t xml:space="preserve">seasonal portion of the </w:t>
      </w:r>
      <w:r w:rsidRPr="0000448F">
        <w:rPr>
          <w:rFonts w:ascii="Arial" w:hAnsi="Arial" w:cs="Arial"/>
        </w:rPr>
        <w:t xml:space="preserve">waterworks, the safety of the </w:t>
      </w:r>
      <w:proofErr w:type="spellStart"/>
      <w:r>
        <w:rPr>
          <w:rFonts w:ascii="Arial" w:hAnsi="Arial" w:cs="Arial"/>
        </w:rPr>
        <w:t>Greenwater</w:t>
      </w:r>
      <w:proofErr w:type="spellEnd"/>
      <w:r>
        <w:rPr>
          <w:rFonts w:ascii="Arial" w:hAnsi="Arial" w:cs="Arial"/>
        </w:rPr>
        <w:t xml:space="preserve"> Lake Provincial</w:t>
      </w:r>
      <w:r w:rsidRPr="0000448F">
        <w:rPr>
          <w:rFonts w:ascii="Arial" w:hAnsi="Arial" w:cs="Arial"/>
        </w:rPr>
        <w:t xml:space="preserve"> Park drinking water supply cannot be ensured at all times.  Therefore, as a precautionary measure</w:t>
      </w:r>
      <w:r>
        <w:rPr>
          <w:rFonts w:ascii="Arial" w:hAnsi="Arial" w:cs="Arial"/>
        </w:rPr>
        <w:t>,</w:t>
      </w:r>
      <w:r w:rsidRPr="0000448F">
        <w:rPr>
          <w:rFonts w:ascii="Arial" w:hAnsi="Arial" w:cs="Arial"/>
        </w:rPr>
        <w:t xml:space="preserve"> consumers should:</w:t>
      </w:r>
    </w:p>
    <w:p w14:paraId="269935C2" w14:textId="77777777" w:rsidR="00E76BBC" w:rsidRPr="000D14F3" w:rsidRDefault="00E76BBC" w:rsidP="00E76BBC">
      <w:pPr>
        <w:widowControl w:val="0"/>
        <w:autoSpaceDE w:val="0"/>
        <w:autoSpaceDN w:val="0"/>
        <w:adjustRightInd w:val="0"/>
        <w:spacing w:line="213" w:lineRule="auto"/>
        <w:rPr>
          <w:rFonts w:ascii="Arial" w:eastAsia="Times New Roman" w:hAnsi="Arial" w:cs="Arial"/>
          <w:sz w:val="22"/>
          <w:szCs w:val="20"/>
          <w:lang w:val="en-GB"/>
        </w:rPr>
      </w:pPr>
    </w:p>
    <w:p w14:paraId="25EA2391" w14:textId="7EECEFA6" w:rsidR="00E76BBC" w:rsidRPr="000D14F3" w:rsidRDefault="00E76BBC" w:rsidP="00726ADF">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(a)</w:t>
      </w:r>
      <w:r w:rsidRPr="000D14F3">
        <w:rPr>
          <w:rFonts w:ascii="Arial" w:eastAsia="Times New Roman" w:hAnsi="Arial" w:cs="Arial"/>
          <w:sz w:val="22"/>
          <w:szCs w:val="26"/>
        </w:rPr>
        <w:tab/>
        <w:t>Boil all water, used for drinking purposes, for at least one (1) minutes, at a rolling boil, prior to usage;</w:t>
      </w:r>
    </w:p>
    <w:p w14:paraId="226344A0" w14:textId="77777777" w:rsidR="00E76BBC" w:rsidRPr="000D14F3" w:rsidRDefault="00E76BBC" w:rsidP="00E76BBC">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(b)</w:t>
      </w:r>
      <w:r w:rsidRPr="000D14F3">
        <w:rPr>
          <w:rFonts w:ascii="Arial" w:eastAsia="Times New Roman" w:hAnsi="Arial" w:cs="Arial"/>
          <w:sz w:val="22"/>
          <w:szCs w:val="26"/>
        </w:rPr>
        <w:tab/>
        <w:t>Boil water to be used for other activities where it may be ingested, including:</w:t>
      </w:r>
    </w:p>
    <w:p w14:paraId="554C6486" w14:textId="77777777" w:rsidR="00E76BBC" w:rsidRPr="000D14F3" w:rsidRDefault="00E76BBC" w:rsidP="00E76BBC">
      <w:pPr>
        <w:spacing w:line="215" w:lineRule="atLeast"/>
        <w:rPr>
          <w:rFonts w:ascii="Arial" w:eastAsia="Times New Roman" w:hAnsi="Arial" w:cs="Arial"/>
          <w:sz w:val="22"/>
          <w:szCs w:val="26"/>
        </w:rPr>
      </w:pPr>
      <w:r w:rsidRPr="000D14F3">
        <w:rPr>
          <w:rFonts w:ascii="Arial" w:eastAsia="Times New Roman" w:hAnsi="Arial" w:cs="Arial"/>
          <w:sz w:val="22"/>
          <w:szCs w:val="26"/>
        </w:rPr>
        <w:tab/>
        <w:t>(i)</w:t>
      </w:r>
      <w:r w:rsidRPr="000D14F3">
        <w:rPr>
          <w:rFonts w:ascii="Arial" w:eastAsia="Times New Roman" w:hAnsi="Arial" w:cs="Arial"/>
          <w:sz w:val="22"/>
          <w:szCs w:val="26"/>
        </w:rPr>
        <w:tab/>
      </w:r>
      <w:proofErr w:type="gramStart"/>
      <w:r w:rsidRPr="000D14F3">
        <w:rPr>
          <w:rFonts w:ascii="Arial" w:eastAsia="Times New Roman" w:hAnsi="Arial" w:cs="Arial"/>
          <w:sz w:val="22"/>
          <w:szCs w:val="26"/>
        </w:rPr>
        <w:t>brushing</w:t>
      </w:r>
      <w:proofErr w:type="gramEnd"/>
      <w:r w:rsidRPr="000D14F3">
        <w:rPr>
          <w:rFonts w:ascii="Arial" w:eastAsia="Times New Roman" w:hAnsi="Arial" w:cs="Arial"/>
          <w:sz w:val="22"/>
          <w:szCs w:val="26"/>
        </w:rPr>
        <w:t xml:space="preserve"> teeth or soaking false teeth;</w:t>
      </w:r>
    </w:p>
    <w:p w14:paraId="6EB93D92" w14:textId="77777777" w:rsidR="00E76BBC" w:rsidRPr="000D14F3" w:rsidRDefault="00E76BBC" w:rsidP="00E76BBC">
      <w:pPr>
        <w:tabs>
          <w:tab w:val="left" w:pos="720"/>
          <w:tab w:val="left" w:pos="1440"/>
        </w:tabs>
        <w:spacing w:line="215" w:lineRule="atLeast"/>
        <w:ind w:left="1440" w:hanging="1440"/>
        <w:rPr>
          <w:rFonts w:ascii="Arial" w:eastAsia="Times New Roman" w:hAnsi="Arial" w:cs="Arial"/>
          <w:sz w:val="22"/>
          <w:szCs w:val="26"/>
        </w:rPr>
      </w:pPr>
      <w:r w:rsidRPr="000D14F3">
        <w:rPr>
          <w:rFonts w:ascii="Arial" w:eastAsia="Times New Roman" w:hAnsi="Arial" w:cs="Arial"/>
          <w:sz w:val="22"/>
          <w:szCs w:val="26"/>
        </w:rPr>
        <w:tab/>
        <w:t>(ii)</w:t>
      </w:r>
      <w:r w:rsidRPr="000D14F3">
        <w:rPr>
          <w:rFonts w:ascii="Arial" w:eastAsia="Times New Roman" w:hAnsi="Arial" w:cs="Arial"/>
          <w:sz w:val="22"/>
          <w:szCs w:val="26"/>
        </w:rPr>
        <w:tab/>
      </w:r>
      <w:proofErr w:type="gramStart"/>
      <w:r w:rsidRPr="000D14F3">
        <w:rPr>
          <w:rFonts w:ascii="Arial" w:eastAsia="Times New Roman" w:hAnsi="Arial" w:cs="Arial"/>
          <w:sz w:val="22"/>
          <w:szCs w:val="26"/>
        </w:rPr>
        <w:t>washing</w:t>
      </w:r>
      <w:proofErr w:type="gramEnd"/>
      <w:r w:rsidRPr="000D14F3">
        <w:rPr>
          <w:rFonts w:ascii="Arial" w:eastAsia="Times New Roman" w:hAnsi="Arial" w:cs="Arial"/>
          <w:sz w:val="22"/>
          <w:szCs w:val="26"/>
        </w:rPr>
        <w:t xml:space="preserve"> fruits and vegetables;</w:t>
      </w:r>
    </w:p>
    <w:p w14:paraId="537C0286" w14:textId="77777777" w:rsidR="00E76BBC" w:rsidRPr="000D14F3" w:rsidRDefault="00E76BBC" w:rsidP="00E76BBC">
      <w:pPr>
        <w:tabs>
          <w:tab w:val="left" w:pos="720"/>
          <w:tab w:val="left" w:pos="1440"/>
        </w:tabs>
        <w:spacing w:line="215" w:lineRule="atLeast"/>
        <w:ind w:left="1440" w:hanging="1440"/>
        <w:rPr>
          <w:rFonts w:ascii="Arial" w:eastAsia="Times New Roman" w:hAnsi="Arial" w:cs="Arial"/>
          <w:sz w:val="22"/>
          <w:szCs w:val="26"/>
        </w:rPr>
      </w:pPr>
      <w:r w:rsidRPr="000D14F3">
        <w:rPr>
          <w:rFonts w:ascii="Arial" w:eastAsia="Times New Roman" w:hAnsi="Arial" w:cs="Arial"/>
          <w:sz w:val="22"/>
          <w:szCs w:val="26"/>
        </w:rPr>
        <w:tab/>
        <w:t>(iii)</w:t>
      </w:r>
      <w:r w:rsidRPr="000D14F3">
        <w:rPr>
          <w:rFonts w:ascii="Arial" w:eastAsia="Times New Roman" w:hAnsi="Arial" w:cs="Arial"/>
          <w:sz w:val="22"/>
          <w:szCs w:val="26"/>
        </w:rPr>
        <w:tab/>
      </w:r>
      <w:proofErr w:type="gramStart"/>
      <w:r w:rsidRPr="000D14F3">
        <w:rPr>
          <w:rFonts w:ascii="Arial" w:eastAsia="Times New Roman" w:hAnsi="Arial" w:cs="Arial"/>
          <w:sz w:val="22"/>
          <w:szCs w:val="26"/>
        </w:rPr>
        <w:t>food</w:t>
      </w:r>
      <w:proofErr w:type="gramEnd"/>
      <w:r w:rsidRPr="000D14F3">
        <w:rPr>
          <w:rFonts w:ascii="Arial" w:eastAsia="Times New Roman" w:hAnsi="Arial" w:cs="Arial"/>
          <w:sz w:val="22"/>
          <w:szCs w:val="26"/>
        </w:rPr>
        <w:t xml:space="preserve"> or drink which will not be subsequently heated; and</w:t>
      </w:r>
    </w:p>
    <w:p w14:paraId="71B5C2D0" w14:textId="62B2B5D4" w:rsidR="00E76BBC" w:rsidRPr="000D14F3" w:rsidRDefault="00E76BBC" w:rsidP="00E76BBC">
      <w:pPr>
        <w:spacing w:line="215" w:lineRule="atLeast"/>
        <w:rPr>
          <w:rFonts w:ascii="Arial" w:eastAsia="Times New Roman" w:hAnsi="Arial" w:cs="Arial"/>
          <w:sz w:val="22"/>
          <w:szCs w:val="26"/>
        </w:rPr>
      </w:pPr>
      <w:r w:rsidRPr="000D14F3">
        <w:rPr>
          <w:rFonts w:ascii="Arial" w:eastAsia="Times New Roman" w:hAnsi="Arial" w:cs="Arial"/>
          <w:sz w:val="22"/>
          <w:szCs w:val="26"/>
        </w:rPr>
        <w:tab/>
        <w:t xml:space="preserve">(iv)  </w:t>
      </w:r>
      <w:r w:rsidRPr="000D14F3">
        <w:rPr>
          <w:rFonts w:ascii="Arial" w:eastAsia="Times New Roman" w:hAnsi="Arial" w:cs="Arial"/>
          <w:sz w:val="22"/>
          <w:szCs w:val="26"/>
        </w:rPr>
        <w:tab/>
      </w:r>
      <w:proofErr w:type="gramStart"/>
      <w:r w:rsidRPr="000D14F3">
        <w:rPr>
          <w:rFonts w:ascii="Arial" w:eastAsia="Times New Roman" w:hAnsi="Arial" w:cs="Arial"/>
          <w:sz w:val="22"/>
          <w:szCs w:val="26"/>
        </w:rPr>
        <w:t>ice</w:t>
      </w:r>
      <w:proofErr w:type="gramEnd"/>
      <w:r w:rsidRPr="000D14F3">
        <w:rPr>
          <w:rFonts w:ascii="Arial" w:eastAsia="Times New Roman" w:hAnsi="Arial" w:cs="Arial"/>
          <w:sz w:val="22"/>
          <w:szCs w:val="26"/>
        </w:rPr>
        <w:t xml:space="preserve"> cubes;</w:t>
      </w:r>
    </w:p>
    <w:p w14:paraId="64FF99ED" w14:textId="77777777" w:rsidR="00E76BBC" w:rsidRPr="000D14F3" w:rsidRDefault="00E76BBC" w:rsidP="00E76BBC">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(c)</w:t>
      </w:r>
      <w:r w:rsidRPr="000D14F3">
        <w:rPr>
          <w:rFonts w:ascii="Arial" w:eastAsia="Times New Roman" w:hAnsi="Arial" w:cs="Arial"/>
          <w:sz w:val="22"/>
          <w:szCs w:val="26"/>
        </w:rPr>
        <w:tab/>
        <w:t>Not drink from any public drinking fountains supplied with water from the public water supply;</w:t>
      </w:r>
    </w:p>
    <w:p w14:paraId="3E658248" w14:textId="7CF67009" w:rsidR="00E76BBC" w:rsidRPr="000D14F3" w:rsidRDefault="00E76BBC" w:rsidP="00726ADF">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(d)</w:t>
      </w:r>
      <w:r w:rsidRPr="000D14F3">
        <w:rPr>
          <w:rFonts w:ascii="Arial" w:eastAsia="Times New Roman" w:hAnsi="Arial" w:cs="Arial"/>
          <w:sz w:val="22"/>
          <w:szCs w:val="26"/>
        </w:rPr>
        <w:tab/>
        <w:t>Under most circumstances, no need to boil water used for other household purposes, such as laundry.  Adults, adolescents and older children may shower, bathe or wash using tap water but should avoid swallowing the water.  Dishes may be disinfected by washing in dishwashing machines that have a dry cycle or a final rinse that exceeds 45</w:t>
      </w:r>
      <w:r w:rsidRPr="000D14F3">
        <w:rPr>
          <w:rFonts w:ascii="Arial" w:eastAsia="Times New Roman" w:hAnsi="Arial" w:cs="Arial"/>
          <w:sz w:val="22"/>
          <w:szCs w:val="26"/>
          <w:vertAlign w:val="superscript"/>
        </w:rPr>
        <w:t>0</w:t>
      </w:r>
      <w:r w:rsidRPr="000D14F3">
        <w:rPr>
          <w:rFonts w:ascii="Arial" w:eastAsia="Times New Roman" w:hAnsi="Arial" w:cs="Arial"/>
          <w:sz w:val="22"/>
          <w:szCs w:val="26"/>
        </w:rPr>
        <w:t>C for 20 minutes, 50</w:t>
      </w:r>
      <w:r w:rsidRPr="000D14F3">
        <w:rPr>
          <w:rFonts w:ascii="Arial" w:eastAsia="Times New Roman" w:hAnsi="Arial" w:cs="Arial"/>
          <w:sz w:val="22"/>
          <w:szCs w:val="26"/>
          <w:vertAlign w:val="superscript"/>
        </w:rPr>
        <w:t>0</w:t>
      </w:r>
      <w:r w:rsidRPr="000D14F3">
        <w:rPr>
          <w:rFonts w:ascii="Arial" w:eastAsia="Times New Roman" w:hAnsi="Arial" w:cs="Arial"/>
          <w:sz w:val="22"/>
          <w:szCs w:val="26"/>
        </w:rPr>
        <w:t>C for 5 minutes, or 72</w:t>
      </w:r>
      <w:r w:rsidRPr="000D14F3">
        <w:rPr>
          <w:rFonts w:ascii="Arial" w:eastAsia="Times New Roman" w:hAnsi="Arial" w:cs="Arial"/>
          <w:sz w:val="22"/>
          <w:szCs w:val="26"/>
          <w:vertAlign w:val="superscript"/>
        </w:rPr>
        <w:t>0</w:t>
      </w:r>
      <w:r w:rsidRPr="000D14F3">
        <w:rPr>
          <w:rFonts w:ascii="Arial" w:eastAsia="Times New Roman" w:hAnsi="Arial" w:cs="Arial"/>
          <w:sz w:val="22"/>
          <w:szCs w:val="26"/>
        </w:rPr>
        <w:t>C for 1 minute.</w:t>
      </w:r>
    </w:p>
    <w:p w14:paraId="5743E39D" w14:textId="77777777" w:rsidR="00E76BBC" w:rsidRPr="000D14F3" w:rsidRDefault="00E76BBC" w:rsidP="00E76BBC">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(e)</w:t>
      </w:r>
      <w:r w:rsidRPr="000D14F3">
        <w:rPr>
          <w:rFonts w:ascii="Arial" w:eastAsia="Times New Roman" w:hAnsi="Arial" w:cs="Arial"/>
          <w:sz w:val="22"/>
          <w:szCs w:val="26"/>
        </w:rPr>
        <w:tab/>
        <w:t>Ensure that younger children and infants are sponge bathed;</w:t>
      </w:r>
    </w:p>
    <w:p w14:paraId="5FE522E3" w14:textId="77777777" w:rsidR="00E76BBC" w:rsidRPr="000D14F3" w:rsidRDefault="00E76BBC" w:rsidP="00E76BBC">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(f)</w:t>
      </w:r>
      <w:r w:rsidRPr="000D14F3">
        <w:rPr>
          <w:rFonts w:ascii="Arial" w:eastAsia="Times New Roman" w:hAnsi="Arial" w:cs="Arial"/>
          <w:sz w:val="22"/>
          <w:szCs w:val="26"/>
        </w:rPr>
        <w:tab/>
        <w:t>Use an alternative water source known to be safe, if they do not wish to boil the water; and</w:t>
      </w:r>
    </w:p>
    <w:p w14:paraId="458D3D8E" w14:textId="77777777" w:rsidR="00E76BBC" w:rsidRDefault="00E76BBC" w:rsidP="00E76BBC">
      <w:pPr>
        <w:tabs>
          <w:tab w:val="left" w:pos="720"/>
        </w:tabs>
        <w:spacing w:line="215" w:lineRule="atLeast"/>
        <w:ind w:left="720" w:hanging="720"/>
        <w:rPr>
          <w:rFonts w:ascii="Arial" w:eastAsia="Times New Roman" w:hAnsi="Arial" w:cs="Arial"/>
          <w:sz w:val="22"/>
          <w:szCs w:val="26"/>
        </w:rPr>
      </w:pPr>
      <w:r w:rsidRPr="000D14F3">
        <w:rPr>
          <w:rFonts w:ascii="Arial" w:eastAsia="Times New Roman" w:hAnsi="Arial" w:cs="Arial"/>
          <w:sz w:val="22"/>
          <w:szCs w:val="26"/>
        </w:rPr>
        <w:t>(g)</w:t>
      </w:r>
      <w:r w:rsidRPr="000D14F3">
        <w:rPr>
          <w:rFonts w:ascii="Arial" w:eastAsia="Times New Roman" w:hAnsi="Arial" w:cs="Arial"/>
          <w:sz w:val="22"/>
          <w:szCs w:val="26"/>
        </w:rPr>
        <w:tab/>
        <w:t>Consult with your physician if you have cuts or rashes that are severe before using the water.</w:t>
      </w:r>
    </w:p>
    <w:p w14:paraId="6E67F179" w14:textId="77777777" w:rsidR="00E76BBC" w:rsidRDefault="00E76BBC" w:rsidP="00E76BBC">
      <w:pPr>
        <w:pStyle w:val="NoSpacing"/>
        <w:rPr>
          <w:lang w:val="en-US"/>
        </w:rPr>
      </w:pPr>
    </w:p>
    <w:p w14:paraId="24A79157" w14:textId="77777777" w:rsidR="00E76BBC" w:rsidRPr="000D14F3" w:rsidRDefault="00E76BBC" w:rsidP="00E76BBC">
      <w:pPr>
        <w:spacing w:line="215" w:lineRule="atLeast"/>
        <w:rPr>
          <w:rFonts w:ascii="Arial" w:eastAsia="Times New Roman" w:hAnsi="Arial" w:cs="Arial"/>
          <w:sz w:val="22"/>
          <w:szCs w:val="26"/>
        </w:rPr>
      </w:pPr>
      <w:r w:rsidRPr="000D14F3">
        <w:rPr>
          <w:rFonts w:ascii="Arial" w:eastAsia="Times New Roman" w:hAnsi="Arial" w:cs="Arial"/>
          <w:sz w:val="22"/>
          <w:szCs w:val="26"/>
        </w:rPr>
        <w:t>If you require any additional information, please contact the following:</w:t>
      </w:r>
    </w:p>
    <w:p w14:paraId="4B7F7D1D" w14:textId="77777777" w:rsidR="00E76BBC" w:rsidRPr="000D14F3" w:rsidRDefault="00E76BBC" w:rsidP="00E76BBC">
      <w:pPr>
        <w:spacing w:line="215" w:lineRule="atLeast"/>
        <w:rPr>
          <w:rFonts w:ascii="Arial" w:eastAsia="Times New Roman" w:hAnsi="Arial" w:cs="Arial"/>
          <w:sz w:val="26"/>
          <w:szCs w:val="26"/>
        </w:rPr>
      </w:pPr>
    </w:p>
    <w:p w14:paraId="74EF9873" w14:textId="29DF9D2A" w:rsidR="00E76BBC" w:rsidRPr="000D14F3" w:rsidRDefault="00E76BBC" w:rsidP="00E76BBC">
      <w:pPr>
        <w:tabs>
          <w:tab w:val="left" w:pos="360"/>
          <w:tab w:val="left" w:pos="1440"/>
          <w:tab w:val="left" w:pos="2160"/>
          <w:tab w:val="left" w:pos="2880"/>
          <w:tab w:val="left" w:pos="3600"/>
          <w:tab w:val="left" w:pos="4320"/>
        </w:tabs>
        <w:spacing w:line="215" w:lineRule="atLeast"/>
        <w:ind w:left="4320" w:hanging="4320"/>
        <w:rPr>
          <w:rFonts w:ascii="Arial" w:eastAsia="Times New Roman" w:hAnsi="Arial" w:cs="Arial"/>
          <w:sz w:val="20"/>
          <w:szCs w:val="26"/>
        </w:rPr>
      </w:pPr>
      <w:r w:rsidRPr="000D14F3">
        <w:rPr>
          <w:rFonts w:ascii="Arial" w:eastAsia="Times New Roman" w:hAnsi="Arial" w:cs="Arial"/>
          <w:sz w:val="20"/>
          <w:szCs w:val="26"/>
        </w:rPr>
        <w:tab/>
      </w:r>
      <w:r w:rsidR="00726ADF">
        <w:rPr>
          <w:rFonts w:ascii="Arial" w:eastAsia="Times New Roman" w:hAnsi="Arial" w:cs="Arial"/>
          <w:sz w:val="20"/>
          <w:szCs w:val="26"/>
        </w:rPr>
        <w:t xml:space="preserve">Park </w:t>
      </w:r>
      <w:r w:rsidRPr="000D14F3">
        <w:rPr>
          <w:rFonts w:ascii="Arial" w:eastAsia="Times New Roman" w:hAnsi="Arial" w:cs="Arial"/>
          <w:sz w:val="20"/>
          <w:szCs w:val="26"/>
        </w:rPr>
        <w:t>Office</w:t>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00726ADF">
        <w:rPr>
          <w:rFonts w:ascii="Arial" w:eastAsia="Times New Roman" w:hAnsi="Arial" w:cs="Arial"/>
          <w:sz w:val="20"/>
          <w:szCs w:val="26"/>
        </w:rPr>
        <w:tab/>
      </w:r>
      <w:r w:rsidRPr="000D14F3">
        <w:rPr>
          <w:rFonts w:ascii="Arial" w:eastAsia="Times New Roman" w:hAnsi="Arial" w:cs="Arial"/>
          <w:sz w:val="20"/>
          <w:szCs w:val="26"/>
        </w:rPr>
        <w:t xml:space="preserve">(306) </w:t>
      </w:r>
      <w:r w:rsidR="00726ADF">
        <w:rPr>
          <w:rFonts w:ascii="Arial" w:eastAsia="Times New Roman" w:hAnsi="Arial" w:cs="Arial"/>
          <w:sz w:val="20"/>
          <w:szCs w:val="26"/>
        </w:rPr>
        <w:t>278</w:t>
      </w:r>
      <w:r w:rsidR="004B5D6D">
        <w:rPr>
          <w:rFonts w:ascii="Arial" w:eastAsia="Times New Roman" w:hAnsi="Arial" w:cs="Arial"/>
          <w:sz w:val="20"/>
          <w:szCs w:val="26"/>
        </w:rPr>
        <w:t>-</w:t>
      </w:r>
      <w:r w:rsidR="00726ADF">
        <w:rPr>
          <w:rFonts w:ascii="Arial" w:eastAsia="Times New Roman" w:hAnsi="Arial" w:cs="Arial"/>
          <w:sz w:val="20"/>
          <w:szCs w:val="26"/>
        </w:rPr>
        <w:t>351</w:t>
      </w:r>
      <w:r w:rsidR="00A148F9">
        <w:rPr>
          <w:rFonts w:ascii="Arial" w:eastAsia="Times New Roman" w:hAnsi="Arial" w:cs="Arial"/>
          <w:sz w:val="20"/>
          <w:szCs w:val="26"/>
        </w:rPr>
        <w:t>8</w:t>
      </w:r>
    </w:p>
    <w:p w14:paraId="26B86898" w14:textId="0C8C9A92" w:rsidR="00E76BBC" w:rsidRPr="000D14F3" w:rsidRDefault="00E76BBC" w:rsidP="00E76BBC">
      <w:pPr>
        <w:tabs>
          <w:tab w:val="left" w:pos="360"/>
          <w:tab w:val="left" w:pos="1440"/>
          <w:tab w:val="left" w:pos="2160"/>
          <w:tab w:val="left" w:pos="2880"/>
          <w:tab w:val="left" w:pos="3600"/>
          <w:tab w:val="left" w:pos="4320"/>
        </w:tabs>
        <w:spacing w:line="215" w:lineRule="atLeast"/>
        <w:ind w:left="4320" w:hanging="4320"/>
        <w:rPr>
          <w:rFonts w:ascii="Arial" w:eastAsia="Times New Roman" w:hAnsi="Arial" w:cs="Arial"/>
          <w:sz w:val="20"/>
          <w:szCs w:val="26"/>
        </w:rPr>
      </w:pPr>
      <w:r w:rsidRPr="000D14F3">
        <w:rPr>
          <w:rFonts w:ascii="Arial" w:eastAsia="Times New Roman" w:hAnsi="Arial" w:cs="Arial"/>
          <w:sz w:val="20"/>
          <w:szCs w:val="26"/>
        </w:rPr>
        <w:tab/>
        <w:t xml:space="preserve">Water Security Agency – </w:t>
      </w:r>
      <w:proofErr w:type="spellStart"/>
      <w:r w:rsidR="004B5D6D">
        <w:rPr>
          <w:rFonts w:ascii="Arial" w:eastAsia="Times New Roman" w:hAnsi="Arial" w:cs="Arial"/>
          <w:sz w:val="20"/>
          <w:szCs w:val="26"/>
        </w:rPr>
        <w:t>Nipawin</w:t>
      </w:r>
      <w:proofErr w:type="spellEnd"/>
      <w:r w:rsidRPr="000D14F3">
        <w:rPr>
          <w:rFonts w:ascii="Arial" w:eastAsia="Times New Roman" w:hAnsi="Arial" w:cs="Arial"/>
          <w:sz w:val="20"/>
          <w:szCs w:val="26"/>
        </w:rPr>
        <w:t xml:space="preserve"> Office</w:t>
      </w:r>
      <w:r w:rsidRPr="000D14F3">
        <w:rPr>
          <w:rFonts w:ascii="Arial" w:eastAsia="Times New Roman" w:hAnsi="Arial" w:cs="Arial"/>
          <w:sz w:val="20"/>
          <w:szCs w:val="26"/>
        </w:rPr>
        <w:tab/>
      </w:r>
      <w:r w:rsidR="004B5D6D">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t xml:space="preserve">(306) </w:t>
      </w:r>
      <w:r w:rsidR="004B5D6D">
        <w:rPr>
          <w:rFonts w:ascii="Arial" w:eastAsia="Times New Roman" w:hAnsi="Arial" w:cs="Arial"/>
          <w:sz w:val="20"/>
          <w:szCs w:val="26"/>
        </w:rPr>
        <w:t>862</w:t>
      </w:r>
      <w:r w:rsidRPr="000D14F3">
        <w:rPr>
          <w:rFonts w:ascii="Arial" w:eastAsia="Times New Roman" w:hAnsi="Arial" w:cs="Arial"/>
          <w:sz w:val="20"/>
          <w:szCs w:val="26"/>
        </w:rPr>
        <w:t>-</w:t>
      </w:r>
      <w:r w:rsidR="004B5D6D">
        <w:rPr>
          <w:rFonts w:ascii="Arial" w:eastAsia="Times New Roman" w:hAnsi="Arial" w:cs="Arial"/>
          <w:sz w:val="20"/>
          <w:szCs w:val="26"/>
        </w:rPr>
        <w:t>1767</w:t>
      </w:r>
    </w:p>
    <w:p w14:paraId="0B914997" w14:textId="1D679952" w:rsidR="00E76BBC" w:rsidRPr="000D14F3" w:rsidRDefault="00E76BBC" w:rsidP="00E76BBC">
      <w:pPr>
        <w:tabs>
          <w:tab w:val="left" w:pos="360"/>
          <w:tab w:val="left" w:pos="1430"/>
        </w:tabs>
        <w:rPr>
          <w:rFonts w:ascii="Arial" w:eastAsia="Times New Roman" w:hAnsi="Arial" w:cs="Arial"/>
          <w:sz w:val="20"/>
          <w:szCs w:val="26"/>
        </w:rPr>
      </w:pPr>
      <w:r w:rsidRPr="000D14F3">
        <w:rPr>
          <w:rFonts w:ascii="Arial" w:eastAsia="Times New Roman" w:hAnsi="Arial" w:cs="Arial"/>
          <w:sz w:val="20"/>
          <w:szCs w:val="26"/>
        </w:rPr>
        <w:tab/>
      </w:r>
      <w:r w:rsidR="004B5D6D">
        <w:rPr>
          <w:rFonts w:ascii="Arial" w:eastAsia="Times New Roman" w:hAnsi="Arial" w:cs="Arial"/>
          <w:sz w:val="20"/>
          <w:szCs w:val="26"/>
        </w:rPr>
        <w:t xml:space="preserve">Kelsey Trail </w:t>
      </w:r>
      <w:r w:rsidRPr="000D14F3">
        <w:rPr>
          <w:rFonts w:ascii="Arial" w:eastAsia="Times New Roman" w:hAnsi="Arial" w:cs="Arial"/>
          <w:sz w:val="20"/>
          <w:szCs w:val="26"/>
        </w:rPr>
        <w:t xml:space="preserve">Health Region       </w:t>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r>
      <w:r w:rsidR="004B5D6D">
        <w:rPr>
          <w:rFonts w:ascii="Arial" w:eastAsia="Times New Roman" w:hAnsi="Arial" w:cs="Arial"/>
          <w:sz w:val="20"/>
          <w:szCs w:val="26"/>
        </w:rPr>
        <w:t>(306) 752</w:t>
      </w:r>
      <w:r w:rsidRPr="000D14F3">
        <w:rPr>
          <w:rFonts w:ascii="Arial" w:eastAsia="Times New Roman" w:hAnsi="Arial" w:cs="Arial"/>
          <w:sz w:val="20"/>
          <w:szCs w:val="26"/>
        </w:rPr>
        <w:t>-</w:t>
      </w:r>
      <w:r w:rsidR="004B5D6D">
        <w:rPr>
          <w:rFonts w:ascii="Arial" w:eastAsia="Times New Roman" w:hAnsi="Arial" w:cs="Arial"/>
          <w:sz w:val="20"/>
          <w:szCs w:val="26"/>
        </w:rPr>
        <w:t>6310</w:t>
      </w:r>
    </w:p>
    <w:p w14:paraId="5FC0EC70" w14:textId="77777777" w:rsidR="00E76BBC" w:rsidRPr="000D14F3" w:rsidRDefault="00E76BBC" w:rsidP="00E76BBC">
      <w:pPr>
        <w:keepNext/>
        <w:tabs>
          <w:tab w:val="left" w:pos="360"/>
        </w:tabs>
        <w:outlineLvl w:val="0"/>
        <w:rPr>
          <w:rFonts w:ascii="Arial" w:eastAsia="Times New Roman" w:hAnsi="Arial" w:cs="Arial"/>
          <w:bCs/>
          <w:sz w:val="20"/>
          <w:szCs w:val="20"/>
        </w:rPr>
      </w:pPr>
      <w:r w:rsidRPr="000D14F3">
        <w:rPr>
          <w:rFonts w:ascii="Arial" w:eastAsia="Times New Roman" w:hAnsi="Arial" w:cs="Arial"/>
          <w:sz w:val="20"/>
          <w:szCs w:val="26"/>
        </w:rPr>
        <w:tab/>
        <w:t>Water Security Agency – Communications Manager</w:t>
      </w:r>
      <w:r w:rsidRPr="000D14F3">
        <w:rPr>
          <w:rFonts w:ascii="Arial" w:eastAsia="Times New Roman" w:hAnsi="Arial" w:cs="Arial"/>
          <w:sz w:val="20"/>
          <w:szCs w:val="26"/>
        </w:rPr>
        <w:tab/>
      </w:r>
      <w:r w:rsidRPr="000D14F3">
        <w:rPr>
          <w:rFonts w:ascii="Arial" w:eastAsia="Times New Roman" w:hAnsi="Arial" w:cs="Arial"/>
          <w:sz w:val="20"/>
          <w:szCs w:val="26"/>
        </w:rPr>
        <w:tab/>
      </w:r>
      <w:r w:rsidRPr="000D14F3">
        <w:rPr>
          <w:rFonts w:ascii="Arial" w:eastAsia="Times New Roman" w:hAnsi="Arial" w:cs="Arial"/>
          <w:sz w:val="20"/>
          <w:szCs w:val="26"/>
        </w:rPr>
        <w:tab/>
        <w:t xml:space="preserve">(306) 694-8914 – for Media </w:t>
      </w:r>
    </w:p>
    <w:p w14:paraId="073B6294" w14:textId="77777777" w:rsidR="00E76BBC" w:rsidRPr="000D14F3" w:rsidRDefault="00E76BBC" w:rsidP="00E76BBC">
      <w:pPr>
        <w:widowControl w:val="0"/>
        <w:autoSpaceDE w:val="0"/>
        <w:autoSpaceDN w:val="0"/>
        <w:adjustRightInd w:val="0"/>
        <w:jc w:val="center"/>
        <w:rPr>
          <w:rFonts w:ascii="Arial" w:eastAsia="Times New Roman" w:hAnsi="Arial" w:cs="Arial"/>
          <w:sz w:val="20"/>
        </w:rPr>
      </w:pPr>
      <w:r w:rsidRPr="000D14F3">
        <w:rPr>
          <w:rFonts w:ascii="Arial" w:eastAsia="Times New Roman" w:hAnsi="Arial" w:cs="Arial"/>
          <w:b/>
          <w:sz w:val="20"/>
        </w:rPr>
        <w:t xml:space="preserve">                                                                                                                               </w:t>
      </w:r>
      <w:r w:rsidRPr="000D14F3">
        <w:rPr>
          <w:rFonts w:ascii="Arial" w:eastAsia="Times New Roman" w:hAnsi="Arial" w:cs="Arial"/>
          <w:sz w:val="20"/>
        </w:rPr>
        <w:t>Inquiries</w:t>
      </w:r>
    </w:p>
    <w:p w14:paraId="2487731E" w14:textId="342C9340" w:rsidR="00D5627B" w:rsidRDefault="00D5627B" w:rsidP="0070063A">
      <w:pPr>
        <w:pStyle w:val="Header"/>
        <w:tabs>
          <w:tab w:val="clear" w:pos="4320"/>
          <w:tab w:val="clear" w:pos="8640"/>
        </w:tabs>
        <w:rPr>
          <w:rFonts w:ascii="Times New Roman" w:hAnsi="Times New Roman" w:cs="Times New Roman"/>
        </w:rPr>
      </w:pPr>
      <w:r>
        <w:rPr>
          <w:rFonts w:ascii="Times New Roman" w:hAnsi="Times New Roman" w:cs="Times New Roman"/>
          <w:noProof/>
        </w:rPr>
        <w:drawing>
          <wp:inline distT="0" distB="0" distL="0" distR="0" wp14:anchorId="7E564C5F" wp14:editId="3EB4ABB8">
            <wp:extent cx="1123315" cy="345440"/>
            <wp:effectExtent l="0" t="0" r="635" b="0"/>
            <wp:docPr id="3" name="Picture 3" descr="C:\Users\rman\Desktop\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an\Desktop\Signa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315" cy="345440"/>
                    </a:xfrm>
                    <a:prstGeom prst="rect">
                      <a:avLst/>
                    </a:prstGeom>
                    <a:noFill/>
                    <a:ln>
                      <a:noFill/>
                    </a:ln>
                  </pic:spPr>
                </pic:pic>
              </a:graphicData>
            </a:graphic>
          </wp:inline>
        </w:drawing>
      </w:r>
    </w:p>
    <w:p w14:paraId="7628A257" w14:textId="77777777" w:rsidR="0070063A" w:rsidRPr="0070063A" w:rsidRDefault="0070063A" w:rsidP="0070063A">
      <w:pPr>
        <w:rPr>
          <w:rFonts w:ascii="Times New Roman" w:hAnsi="Times New Roman" w:cs="Times New Roman"/>
        </w:rPr>
      </w:pPr>
      <w:r w:rsidRPr="0070063A">
        <w:rPr>
          <w:rFonts w:ascii="Times New Roman" w:hAnsi="Times New Roman" w:cs="Times New Roman"/>
        </w:rPr>
        <w:t>Ries Mansuy, A.Sc.T.</w:t>
      </w:r>
    </w:p>
    <w:p w14:paraId="0FE8D43A" w14:textId="4B8D7730" w:rsidR="0070063A" w:rsidRPr="0070063A" w:rsidRDefault="00E76BBC" w:rsidP="0070063A">
      <w:pPr>
        <w:rPr>
          <w:rFonts w:ascii="Times New Roman" w:hAnsi="Times New Roman" w:cs="Times New Roman"/>
        </w:rPr>
      </w:pPr>
      <w:r>
        <w:rPr>
          <w:rFonts w:ascii="Times New Roman" w:hAnsi="Times New Roman" w:cs="Times New Roman"/>
        </w:rPr>
        <w:t xml:space="preserve">Sr. </w:t>
      </w:r>
      <w:r w:rsidR="0070063A" w:rsidRPr="0070063A">
        <w:rPr>
          <w:rFonts w:ascii="Times New Roman" w:hAnsi="Times New Roman" w:cs="Times New Roman"/>
        </w:rPr>
        <w:t>Environmental Project Officer</w:t>
      </w:r>
    </w:p>
    <w:p w14:paraId="7511B8EE" w14:textId="77777777" w:rsidR="00E76BBC" w:rsidRDefault="0070063A" w:rsidP="00E76BBC">
      <w:pPr>
        <w:widowControl w:val="0"/>
        <w:tabs>
          <w:tab w:val="left" w:pos="6480"/>
          <w:tab w:val="right" w:pos="8640"/>
        </w:tabs>
        <w:autoSpaceDE w:val="0"/>
        <w:autoSpaceDN w:val="0"/>
        <w:adjustRightInd w:val="0"/>
        <w:rPr>
          <w:rFonts w:ascii="Times New Roman" w:hAnsi="Times New Roman" w:cs="Times New Roman"/>
        </w:rPr>
      </w:pPr>
      <w:r w:rsidRPr="0070063A">
        <w:rPr>
          <w:rFonts w:ascii="Times New Roman" w:hAnsi="Times New Roman" w:cs="Times New Roman"/>
        </w:rPr>
        <w:t>Water Security Agency - Drinking Water and Wastewater Management Division</w:t>
      </w:r>
    </w:p>
    <w:p w14:paraId="114B1F86" w14:textId="3E0D263F" w:rsidR="00D1715C" w:rsidRPr="0070063A" w:rsidRDefault="00E76BBC" w:rsidP="00E76BBC">
      <w:pPr>
        <w:widowControl w:val="0"/>
        <w:tabs>
          <w:tab w:val="left" w:pos="6480"/>
          <w:tab w:val="right" w:pos="8640"/>
        </w:tabs>
        <w:autoSpaceDE w:val="0"/>
        <w:autoSpaceDN w:val="0"/>
        <w:adjustRightInd w:val="0"/>
        <w:rPr>
          <w:rFonts w:ascii="Times New Roman" w:hAnsi="Times New Roman" w:cs="Times New Roman"/>
        </w:rPr>
      </w:pPr>
      <w:proofErr w:type="spellStart"/>
      <w:r>
        <w:rPr>
          <w:rFonts w:ascii="Times New Roman" w:hAnsi="Times New Roman" w:cs="Times New Roman"/>
        </w:rPr>
        <w:t>Nipawin</w:t>
      </w:r>
      <w:proofErr w:type="spellEnd"/>
      <w:r w:rsidR="0070063A" w:rsidRPr="0070063A">
        <w:rPr>
          <w:rFonts w:ascii="Times New Roman" w:hAnsi="Times New Roman" w:cs="Times New Roman"/>
        </w:rPr>
        <w:t>, SK.</w:t>
      </w:r>
    </w:p>
    <w:sectPr w:rsidR="00D1715C" w:rsidRPr="0070063A" w:rsidSect="00191243">
      <w:type w:val="continuous"/>
      <w:pgSz w:w="12240" w:h="15840"/>
      <w:pgMar w:top="1276" w:right="1041" w:bottom="1440" w:left="993" w:header="708" w:footer="53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FD523" w14:textId="77777777" w:rsidR="00254B14" w:rsidRDefault="00254B14" w:rsidP="00655000">
      <w:r>
        <w:separator/>
      </w:r>
    </w:p>
  </w:endnote>
  <w:endnote w:type="continuationSeparator" w:id="0">
    <w:p w14:paraId="1739326A" w14:textId="77777777" w:rsidR="00254B14" w:rsidRDefault="00254B14" w:rsidP="0065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3CBD6" w14:textId="4786E592" w:rsidR="008F73A1" w:rsidRDefault="008F7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70344" w14:textId="77777777" w:rsidR="00254B14" w:rsidRDefault="00254B14" w:rsidP="00655000">
      <w:r>
        <w:separator/>
      </w:r>
    </w:p>
  </w:footnote>
  <w:footnote w:type="continuationSeparator" w:id="0">
    <w:p w14:paraId="15F75BDC" w14:textId="77777777" w:rsidR="00254B14" w:rsidRDefault="00254B14" w:rsidP="00655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B7E3" w14:textId="77777777" w:rsidR="008F73A1" w:rsidRPr="003C32A8" w:rsidRDefault="008F73A1" w:rsidP="003C32A8">
    <w:pPr>
      <w:pStyle w:val="Header"/>
    </w:pPr>
    <w:r>
      <w:rPr>
        <w:noProof/>
      </w:rPr>
      <w:drawing>
        <wp:inline distT="0" distB="0" distL="0" distR="0" wp14:anchorId="69780E65" wp14:editId="3DCD269D">
          <wp:extent cx="6480810" cy="9415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p.jpg"/>
                  <pic:cNvPicPr/>
                </pic:nvPicPr>
                <pic:blipFill>
                  <a:blip r:embed="rId1">
                    <a:extLst>
                      <a:ext uri="{28A0092B-C50C-407E-A947-70E740481C1C}">
                        <a14:useLocalDpi xmlns:a14="http://schemas.microsoft.com/office/drawing/2010/main" val="0"/>
                      </a:ext>
                    </a:extLst>
                  </a:blip>
                  <a:stretch>
                    <a:fillRect/>
                  </a:stretch>
                </pic:blipFill>
                <pic:spPr>
                  <a:xfrm>
                    <a:off x="0" y="0"/>
                    <a:ext cx="6480810" cy="9415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050FD"/>
    <w:multiLevelType w:val="hybridMultilevel"/>
    <w:tmpl w:val="BEDA595A"/>
    <w:lvl w:ilvl="0" w:tplc="FFFFFFFF">
      <w:start w:val="1"/>
      <w:numFmt w:val="lowerLetter"/>
      <w:lvlText w:val="(%1)"/>
      <w:lvlJc w:val="left"/>
      <w:pPr>
        <w:tabs>
          <w:tab w:val="num" w:pos="1080"/>
        </w:tabs>
        <w:ind w:left="1080" w:hanging="720"/>
      </w:pPr>
      <w:rPr>
        <w:rFonts w:hint="default"/>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49A46009"/>
    <w:multiLevelType w:val="hybridMultilevel"/>
    <w:tmpl w:val="2BDC1100"/>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975445"/>
    <w:multiLevelType w:val="hybridMultilevel"/>
    <w:tmpl w:val="5286655C"/>
    <w:lvl w:ilvl="0" w:tplc="04090001">
      <w:start w:val="1"/>
      <w:numFmt w:val="bullet"/>
      <w:lvlText w:val=""/>
      <w:lvlJc w:val="left"/>
      <w:pPr>
        <w:tabs>
          <w:tab w:val="num" w:pos="1485"/>
        </w:tabs>
        <w:ind w:left="1485" w:hanging="360"/>
      </w:pPr>
      <w:rPr>
        <w:rFonts w:ascii="Symbol" w:hAnsi="Symbol" w:hint="default"/>
      </w:rPr>
    </w:lvl>
    <w:lvl w:ilvl="1" w:tplc="04090003">
      <w:start w:val="1"/>
      <w:numFmt w:val="bullet"/>
      <w:lvlText w:val="o"/>
      <w:lvlJc w:val="left"/>
      <w:pPr>
        <w:tabs>
          <w:tab w:val="num" w:pos="2205"/>
        </w:tabs>
        <w:ind w:left="2205" w:hanging="360"/>
      </w:pPr>
      <w:rPr>
        <w:rFonts w:ascii="Courier New" w:hAnsi="Courier New" w:cs="Times New Roman" w:hint="default"/>
      </w:rPr>
    </w:lvl>
    <w:lvl w:ilvl="2" w:tplc="04090005">
      <w:start w:val="1"/>
      <w:numFmt w:val="bullet"/>
      <w:lvlText w:val=""/>
      <w:lvlJc w:val="left"/>
      <w:pPr>
        <w:tabs>
          <w:tab w:val="num" w:pos="2925"/>
        </w:tabs>
        <w:ind w:left="2925" w:hanging="360"/>
      </w:pPr>
      <w:rPr>
        <w:rFonts w:ascii="Wingdings" w:hAnsi="Wingdings" w:hint="default"/>
      </w:rPr>
    </w:lvl>
    <w:lvl w:ilvl="3" w:tplc="04090001">
      <w:start w:val="1"/>
      <w:numFmt w:val="bullet"/>
      <w:lvlText w:val=""/>
      <w:lvlJc w:val="left"/>
      <w:pPr>
        <w:tabs>
          <w:tab w:val="num" w:pos="3645"/>
        </w:tabs>
        <w:ind w:left="3645" w:hanging="360"/>
      </w:pPr>
      <w:rPr>
        <w:rFonts w:ascii="Symbol" w:hAnsi="Symbol" w:hint="default"/>
      </w:rPr>
    </w:lvl>
    <w:lvl w:ilvl="4" w:tplc="04090003">
      <w:start w:val="1"/>
      <w:numFmt w:val="bullet"/>
      <w:lvlText w:val="o"/>
      <w:lvlJc w:val="left"/>
      <w:pPr>
        <w:tabs>
          <w:tab w:val="num" w:pos="4365"/>
        </w:tabs>
        <w:ind w:left="4365" w:hanging="360"/>
      </w:pPr>
      <w:rPr>
        <w:rFonts w:ascii="Courier New" w:hAnsi="Courier New" w:cs="Times New Roman" w:hint="default"/>
      </w:rPr>
    </w:lvl>
    <w:lvl w:ilvl="5" w:tplc="04090005">
      <w:start w:val="1"/>
      <w:numFmt w:val="bullet"/>
      <w:lvlText w:val=""/>
      <w:lvlJc w:val="left"/>
      <w:pPr>
        <w:tabs>
          <w:tab w:val="num" w:pos="5085"/>
        </w:tabs>
        <w:ind w:left="5085" w:hanging="360"/>
      </w:pPr>
      <w:rPr>
        <w:rFonts w:ascii="Wingdings" w:hAnsi="Wingdings" w:hint="default"/>
      </w:rPr>
    </w:lvl>
    <w:lvl w:ilvl="6" w:tplc="04090001">
      <w:start w:val="1"/>
      <w:numFmt w:val="bullet"/>
      <w:lvlText w:val=""/>
      <w:lvlJc w:val="left"/>
      <w:pPr>
        <w:tabs>
          <w:tab w:val="num" w:pos="5805"/>
        </w:tabs>
        <w:ind w:left="5805" w:hanging="360"/>
      </w:pPr>
      <w:rPr>
        <w:rFonts w:ascii="Symbol" w:hAnsi="Symbol" w:hint="default"/>
      </w:rPr>
    </w:lvl>
    <w:lvl w:ilvl="7" w:tplc="04090003">
      <w:start w:val="1"/>
      <w:numFmt w:val="bullet"/>
      <w:lvlText w:val="o"/>
      <w:lvlJc w:val="left"/>
      <w:pPr>
        <w:tabs>
          <w:tab w:val="num" w:pos="6525"/>
        </w:tabs>
        <w:ind w:left="6525" w:hanging="360"/>
      </w:pPr>
      <w:rPr>
        <w:rFonts w:ascii="Courier New" w:hAnsi="Courier New" w:cs="Times New Roman" w:hint="default"/>
      </w:rPr>
    </w:lvl>
    <w:lvl w:ilvl="8" w:tplc="04090005">
      <w:start w:val="1"/>
      <w:numFmt w:val="bullet"/>
      <w:lvlText w:val=""/>
      <w:lvlJc w:val="left"/>
      <w:pPr>
        <w:tabs>
          <w:tab w:val="num" w:pos="7245"/>
        </w:tabs>
        <w:ind w:left="7245"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forms" w:enforcement="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00"/>
    <w:rsid w:val="0001066A"/>
    <w:rsid w:val="00191243"/>
    <w:rsid w:val="001E1C31"/>
    <w:rsid w:val="002058E0"/>
    <w:rsid w:val="002371EF"/>
    <w:rsid w:val="00254B14"/>
    <w:rsid w:val="002651E5"/>
    <w:rsid w:val="002836AA"/>
    <w:rsid w:val="002852F2"/>
    <w:rsid w:val="002C6981"/>
    <w:rsid w:val="002D57B6"/>
    <w:rsid w:val="002F058A"/>
    <w:rsid w:val="002F25E1"/>
    <w:rsid w:val="002F5454"/>
    <w:rsid w:val="003853DE"/>
    <w:rsid w:val="00392CC5"/>
    <w:rsid w:val="003C32A8"/>
    <w:rsid w:val="003C683D"/>
    <w:rsid w:val="003F2988"/>
    <w:rsid w:val="00413FC9"/>
    <w:rsid w:val="00414FE5"/>
    <w:rsid w:val="004B1C03"/>
    <w:rsid w:val="004B5D6D"/>
    <w:rsid w:val="005036B4"/>
    <w:rsid w:val="00562080"/>
    <w:rsid w:val="00593051"/>
    <w:rsid w:val="005E1EC0"/>
    <w:rsid w:val="0062602A"/>
    <w:rsid w:val="00634216"/>
    <w:rsid w:val="0064333B"/>
    <w:rsid w:val="00655000"/>
    <w:rsid w:val="006566FD"/>
    <w:rsid w:val="00670E8A"/>
    <w:rsid w:val="00692E9C"/>
    <w:rsid w:val="006D0CC1"/>
    <w:rsid w:val="0070063A"/>
    <w:rsid w:val="00726ADF"/>
    <w:rsid w:val="00741C0D"/>
    <w:rsid w:val="007C7BA0"/>
    <w:rsid w:val="007F6AF9"/>
    <w:rsid w:val="008A457D"/>
    <w:rsid w:val="008E224C"/>
    <w:rsid w:val="008F73A1"/>
    <w:rsid w:val="00931B16"/>
    <w:rsid w:val="00A06619"/>
    <w:rsid w:val="00A148F9"/>
    <w:rsid w:val="00A274D5"/>
    <w:rsid w:val="00A37A4D"/>
    <w:rsid w:val="00AB03CF"/>
    <w:rsid w:val="00AB4352"/>
    <w:rsid w:val="00AC7FAB"/>
    <w:rsid w:val="00BE7DFB"/>
    <w:rsid w:val="00C00847"/>
    <w:rsid w:val="00C15E7B"/>
    <w:rsid w:val="00C52713"/>
    <w:rsid w:val="00C651D7"/>
    <w:rsid w:val="00C66100"/>
    <w:rsid w:val="00D1715C"/>
    <w:rsid w:val="00D5627B"/>
    <w:rsid w:val="00E05E95"/>
    <w:rsid w:val="00E40F86"/>
    <w:rsid w:val="00E62B00"/>
    <w:rsid w:val="00E62DC7"/>
    <w:rsid w:val="00E76BBC"/>
    <w:rsid w:val="00F16DBB"/>
    <w:rsid w:val="00F451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6C4FCC4"/>
  <w14:defaultImageDpi w14:val="300"/>
  <w15:docId w15:val="{AA06B325-C3C6-47C0-BF18-722C104D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02A"/>
  </w:style>
  <w:style w:type="paragraph" w:styleId="Heading1">
    <w:name w:val="heading 1"/>
    <w:basedOn w:val="Normal"/>
    <w:next w:val="Normal"/>
    <w:link w:val="Heading1Char"/>
    <w:qFormat/>
    <w:rsid w:val="00D1715C"/>
    <w:pPr>
      <w:keepNext/>
      <w:ind w:right="2880"/>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55000"/>
    <w:pPr>
      <w:tabs>
        <w:tab w:val="center" w:pos="4320"/>
        <w:tab w:val="right" w:pos="8640"/>
      </w:tabs>
    </w:pPr>
  </w:style>
  <w:style w:type="character" w:customStyle="1" w:styleId="HeaderChar">
    <w:name w:val="Header Char"/>
    <w:basedOn w:val="DefaultParagraphFont"/>
    <w:link w:val="Header"/>
    <w:rsid w:val="00655000"/>
  </w:style>
  <w:style w:type="paragraph" w:styleId="Footer">
    <w:name w:val="footer"/>
    <w:basedOn w:val="Normal"/>
    <w:link w:val="FooterChar"/>
    <w:unhideWhenUsed/>
    <w:rsid w:val="00655000"/>
    <w:pPr>
      <w:tabs>
        <w:tab w:val="center" w:pos="4320"/>
        <w:tab w:val="right" w:pos="8640"/>
      </w:tabs>
    </w:pPr>
  </w:style>
  <w:style w:type="character" w:customStyle="1" w:styleId="FooterChar">
    <w:name w:val="Footer Char"/>
    <w:basedOn w:val="DefaultParagraphFont"/>
    <w:link w:val="Footer"/>
    <w:rsid w:val="00655000"/>
  </w:style>
  <w:style w:type="paragraph" w:customStyle="1" w:styleId="NoParagraphStyle">
    <w:name w:val="[No Paragraph Style]"/>
    <w:rsid w:val="0065500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C32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32A8"/>
    <w:rPr>
      <w:rFonts w:ascii="Lucida Grande" w:hAnsi="Lucida Grande" w:cs="Lucida Grande"/>
      <w:sz w:val="18"/>
      <w:szCs w:val="18"/>
    </w:rPr>
  </w:style>
  <w:style w:type="paragraph" w:customStyle="1" w:styleId="BasicParagraph">
    <w:name w:val="[Basic Paragraph]"/>
    <w:basedOn w:val="NoParagraphStyle"/>
    <w:uiPriority w:val="99"/>
    <w:rsid w:val="004B1C03"/>
  </w:style>
  <w:style w:type="character" w:customStyle="1" w:styleId="Phoneandfax">
    <w:name w:val="Phone and fax"/>
    <w:uiPriority w:val="99"/>
    <w:rsid w:val="004B1C03"/>
    <w:rPr>
      <w:rFonts w:ascii="HelveticaNeueLTStd-Bd" w:hAnsi="HelveticaNeueLTStd-Bd" w:cs="HelveticaNeueLTStd-Bd"/>
      <w:b/>
      <w:bCs/>
      <w:spacing w:val="14"/>
      <w:sz w:val="16"/>
      <w:szCs w:val="16"/>
    </w:rPr>
  </w:style>
  <w:style w:type="character" w:customStyle="1" w:styleId="Heading1Char">
    <w:name w:val="Heading 1 Char"/>
    <w:basedOn w:val="DefaultParagraphFont"/>
    <w:link w:val="Heading1"/>
    <w:rsid w:val="00D1715C"/>
    <w:rPr>
      <w:rFonts w:ascii="Times New Roman" w:eastAsia="Times New Roman" w:hAnsi="Times New Roman" w:cs="Times New Roman"/>
      <w:b/>
      <w:bCs/>
    </w:rPr>
  </w:style>
  <w:style w:type="paragraph" w:styleId="NoSpacing">
    <w:name w:val="No Spacing"/>
    <w:uiPriority w:val="1"/>
    <w:qFormat/>
    <w:rsid w:val="00E76BBC"/>
    <w:rPr>
      <w:rFonts w:ascii="Times New Roman" w:eastAsiaTheme="minorHAnsi" w:hAnsi="Times New Roman"/>
      <w:szCs w:val="22"/>
      <w:lang w:val="en-CA"/>
    </w:rPr>
  </w:style>
  <w:style w:type="paragraph" w:styleId="BodyText">
    <w:name w:val="Body Text"/>
    <w:basedOn w:val="Normal"/>
    <w:link w:val="BodyTextChar"/>
    <w:uiPriority w:val="99"/>
    <w:unhideWhenUsed/>
    <w:rsid w:val="00726ADF"/>
    <w:pPr>
      <w:spacing w:after="120"/>
    </w:pPr>
  </w:style>
  <w:style w:type="character" w:customStyle="1" w:styleId="BodyTextChar">
    <w:name w:val="Body Text Char"/>
    <w:basedOn w:val="DefaultParagraphFont"/>
    <w:link w:val="BodyText"/>
    <w:uiPriority w:val="99"/>
    <w:rsid w:val="0072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272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7593B9B04220439561436BC760BA4F" ma:contentTypeVersion="4" ma:contentTypeDescription="Create a new document." ma:contentTypeScope="" ma:versionID="6d15a8074b0b7a4f99955f9ee3eae6ae">
  <xsd:schema xmlns:xsd="http://www.w3.org/2001/XMLSchema" xmlns:xs="http://www.w3.org/2001/XMLSchema" xmlns:p="http://schemas.microsoft.com/office/2006/metadata/properties" xmlns:ns2="bea8ba37-a019-45dc-8d3e-f62471ab2abc" targetNamespace="http://schemas.microsoft.com/office/2006/metadata/properties" ma:root="true" ma:fieldsID="ccc01d1c44dda1f647d2618a432b901a" ns2:_="">
    <xsd:import namespace="bea8ba37-a019-45dc-8d3e-f62471ab2a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8ba37-a019-45dc-8d3e-f62471ab2a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ea8ba37-a019-45dc-8d3e-f62471ab2abc">QDSUYQ6RRPS7-899412455-246</_dlc_DocId>
    <_dlc_DocIdUrl xmlns="bea8ba37-a019-45dc-8d3e-f62471ab2abc">
      <Url>https://partnersps.sasktourism.com/saskparks/_layouts/15/DocIdRedir.aspx?ID=QDSUYQ6RRPS7-899412455-246</Url>
      <Description>QDSUYQ6RRPS7-899412455-246</Description>
    </_dlc_DocIdUrl>
  </documentManagement>
</p:properties>
</file>

<file path=customXml/itemProps1.xml><?xml version="1.0" encoding="utf-8"?>
<ds:datastoreItem xmlns:ds="http://schemas.openxmlformats.org/officeDocument/2006/customXml" ds:itemID="{8884B5E2-1E5F-4D77-8209-61054ECECDEB}">
  <ds:schemaRefs>
    <ds:schemaRef ds:uri="http://schemas.openxmlformats.org/officeDocument/2006/bibliography"/>
  </ds:schemaRefs>
</ds:datastoreItem>
</file>

<file path=customXml/itemProps2.xml><?xml version="1.0" encoding="utf-8"?>
<ds:datastoreItem xmlns:ds="http://schemas.openxmlformats.org/officeDocument/2006/customXml" ds:itemID="{CF157E79-99B8-4703-AC61-BF428A1047EA}"/>
</file>

<file path=customXml/itemProps3.xml><?xml version="1.0" encoding="utf-8"?>
<ds:datastoreItem xmlns:ds="http://schemas.openxmlformats.org/officeDocument/2006/customXml" ds:itemID="{40B4C258-B080-4F3D-B9EF-19C3F0E8BFCC}"/>
</file>

<file path=customXml/itemProps4.xml><?xml version="1.0" encoding="utf-8"?>
<ds:datastoreItem xmlns:ds="http://schemas.openxmlformats.org/officeDocument/2006/customXml" ds:itemID="{79CFB05C-F586-4149-A742-1F7DE43ADA6D}"/>
</file>

<file path=customXml/itemProps5.xml><?xml version="1.0" encoding="utf-8"?>
<ds:datastoreItem xmlns:ds="http://schemas.openxmlformats.org/officeDocument/2006/customXml" ds:itemID="{B3E4C913-8C65-4E43-97D4-2F3BB9FAC4EE}"/>
</file>

<file path=docProps/app.xml><?xml version="1.0" encoding="utf-8"?>
<Properties xmlns="http://schemas.openxmlformats.org/officeDocument/2006/extended-properties" xmlns:vt="http://schemas.openxmlformats.org/officeDocument/2006/docPropsVTypes">
  <Template>Normal</Template>
  <TotalTime>1</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Marketing Den</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Thomson</dc:creator>
  <cp:lastModifiedBy>Ries Mansuy</cp:lastModifiedBy>
  <cp:revision>2</cp:revision>
  <cp:lastPrinted>2015-04-29T15:47:00Z</cp:lastPrinted>
  <dcterms:created xsi:type="dcterms:W3CDTF">2018-05-08T14:02:00Z</dcterms:created>
  <dcterms:modified xsi:type="dcterms:W3CDTF">2018-05-08T14:02:00Z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0x010100937593B9B04220439561436BC760BA4F</vt:lpwstr>
  </property>
  <property fmtid="{D5CDD505-2E9C-101B-9397-08002B2CF9AE}" pid="3" name="_dlc_DocIdItemGuid">
    <vt:lpwstr>69eeaf87-e8d2-4bfd-bc76-3239c5393613</vt:lpwstr>
  </property>
</Properties>
</file>